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E6D" w:rsidRPr="00316E6D" w:rsidRDefault="00316E6D" w:rsidP="00316E6D">
      <w:pPr>
        <w:keepNext/>
        <w:spacing w:after="0" w:line="360" w:lineRule="auto"/>
        <w:outlineLvl w:val="2"/>
        <w:rPr>
          <w:rFonts w:ascii="Arial" w:eastAsia="Times New Roman" w:hAnsi="Arial" w:cs="Arial"/>
          <w:bCs/>
          <w:sz w:val="20"/>
          <w:szCs w:val="20"/>
          <w:lang w:eastAsia="el-GR"/>
        </w:rPr>
      </w:pPr>
      <w:r w:rsidRPr="00316E6D">
        <w:rPr>
          <w:rFonts w:ascii="Arial" w:eastAsia="Times New Roman" w:hAnsi="Arial" w:cs="Arial"/>
          <w:bCs/>
          <w:sz w:val="20"/>
          <w:szCs w:val="20"/>
          <w:lang w:eastAsia="el-GR"/>
        </w:rPr>
        <w:t>Δ Η Μ Ο Σ   Λ Α Μ Ι Ε Ω Ν</w:t>
      </w:r>
    </w:p>
    <w:p w:rsidR="00316E6D" w:rsidRPr="00316E6D" w:rsidRDefault="00CC5BEC" w:rsidP="00316E6D">
      <w:pPr>
        <w:spacing w:after="0" w:line="240" w:lineRule="auto"/>
        <w:rPr>
          <w:rFonts w:ascii="Arial" w:eastAsia="Times New Roman" w:hAnsi="Arial" w:cs="Arial"/>
          <w:sz w:val="20"/>
          <w:szCs w:val="20"/>
          <w:lang w:eastAsia="el-GR"/>
        </w:rPr>
      </w:pPr>
      <w:r>
        <w:rPr>
          <w:rFonts w:ascii="Arial" w:eastAsia="Times New Roman" w:hAnsi="Arial" w:cs="Arial"/>
          <w:sz w:val="20"/>
          <w:szCs w:val="20"/>
          <w:lang w:eastAsia="el-GR"/>
        </w:rPr>
        <w:t>Δ/ΝΣΗ</w:t>
      </w:r>
      <w:r w:rsidRPr="009E05B3">
        <w:rPr>
          <w:rFonts w:ascii="Arial" w:eastAsia="Times New Roman" w:hAnsi="Arial" w:cs="Arial"/>
          <w:sz w:val="20"/>
          <w:szCs w:val="20"/>
          <w:lang w:eastAsia="el-GR"/>
        </w:rPr>
        <w:t xml:space="preserve"> </w:t>
      </w:r>
      <w:r>
        <w:rPr>
          <w:rFonts w:ascii="Arial" w:eastAsia="Times New Roman" w:hAnsi="Arial" w:cs="Arial"/>
          <w:sz w:val="20"/>
          <w:szCs w:val="20"/>
          <w:lang w:eastAsia="el-GR"/>
        </w:rPr>
        <w:t>ΣΧΕΔΙΑΣΜΟΥ</w:t>
      </w:r>
      <w:r w:rsidR="009E05B3">
        <w:rPr>
          <w:rFonts w:ascii="Arial" w:eastAsia="Times New Roman" w:hAnsi="Arial" w:cs="Arial"/>
          <w:sz w:val="20"/>
          <w:szCs w:val="20"/>
          <w:lang w:eastAsia="el-GR"/>
        </w:rPr>
        <w:t>,ΟΡΓΑΝΩΣΗΣ</w:t>
      </w:r>
    </w:p>
    <w:p w:rsidR="00316E6D" w:rsidRPr="00316E6D" w:rsidRDefault="00316E6D" w:rsidP="00316E6D">
      <w:pPr>
        <w:spacing w:after="0" w:line="240" w:lineRule="auto"/>
        <w:rPr>
          <w:rFonts w:ascii="Arial" w:eastAsia="Times New Roman" w:hAnsi="Arial" w:cs="Arial"/>
          <w:sz w:val="20"/>
          <w:szCs w:val="20"/>
          <w:lang w:eastAsia="el-GR"/>
        </w:rPr>
      </w:pPr>
      <w:r w:rsidRPr="00316E6D">
        <w:rPr>
          <w:rFonts w:ascii="Arial" w:eastAsia="Times New Roman" w:hAnsi="Arial" w:cs="Arial"/>
          <w:sz w:val="20"/>
          <w:szCs w:val="20"/>
          <w:lang w:eastAsia="el-GR"/>
        </w:rPr>
        <w:t>&amp; ΗΛ.ΔΙΑΚΥΒΕΡΝΗΣΗΣ</w:t>
      </w:r>
    </w:p>
    <w:p w:rsidR="00316E6D" w:rsidRPr="00316E6D" w:rsidRDefault="009E05B3" w:rsidP="00316E6D">
      <w:pPr>
        <w:spacing w:after="0" w:line="240" w:lineRule="auto"/>
        <w:rPr>
          <w:rFonts w:ascii="Arial" w:eastAsia="Times New Roman" w:hAnsi="Arial" w:cs="Arial"/>
          <w:sz w:val="20"/>
          <w:szCs w:val="20"/>
          <w:lang w:eastAsia="el-GR"/>
        </w:rPr>
      </w:pPr>
      <w:r>
        <w:rPr>
          <w:rFonts w:ascii="Arial" w:eastAsia="Times New Roman" w:hAnsi="Arial" w:cs="Arial"/>
          <w:sz w:val="20"/>
          <w:szCs w:val="20"/>
          <w:lang w:eastAsia="el-GR"/>
        </w:rPr>
        <w:t xml:space="preserve">Τμήμα Σχεδιασμού &amp; </w:t>
      </w:r>
      <w:proofErr w:type="spellStart"/>
      <w:r>
        <w:rPr>
          <w:rFonts w:ascii="Arial" w:eastAsia="Times New Roman" w:hAnsi="Arial" w:cs="Arial"/>
          <w:sz w:val="20"/>
          <w:szCs w:val="20"/>
          <w:lang w:eastAsia="el-GR"/>
        </w:rPr>
        <w:t>Ανάπυξης</w:t>
      </w:r>
      <w:proofErr w:type="spellEnd"/>
    </w:p>
    <w:p w:rsidR="00316E6D" w:rsidRPr="00316E6D" w:rsidRDefault="00316E6D" w:rsidP="00316E6D">
      <w:pPr>
        <w:spacing w:after="0" w:line="240" w:lineRule="auto"/>
        <w:rPr>
          <w:rFonts w:ascii="Arial" w:eastAsia="Times New Roman" w:hAnsi="Arial" w:cs="Arial"/>
          <w:sz w:val="20"/>
          <w:szCs w:val="20"/>
          <w:lang w:eastAsia="el-GR"/>
        </w:rPr>
      </w:pPr>
      <w:proofErr w:type="spellStart"/>
      <w:r w:rsidRPr="00316E6D">
        <w:rPr>
          <w:rFonts w:ascii="Arial" w:eastAsia="Times New Roman" w:hAnsi="Arial" w:cs="Arial"/>
          <w:sz w:val="20"/>
          <w:szCs w:val="20"/>
          <w:lang w:eastAsia="el-GR"/>
        </w:rPr>
        <w:t>Ταχ.Δ</w:t>
      </w:r>
      <w:proofErr w:type="spellEnd"/>
      <w:r w:rsidRPr="00316E6D">
        <w:rPr>
          <w:rFonts w:ascii="Arial" w:eastAsia="Times New Roman" w:hAnsi="Arial" w:cs="Arial"/>
          <w:sz w:val="20"/>
          <w:szCs w:val="20"/>
          <w:lang w:eastAsia="el-GR"/>
        </w:rPr>
        <w:t>/</w:t>
      </w:r>
      <w:proofErr w:type="spellStart"/>
      <w:r w:rsidRPr="00316E6D">
        <w:rPr>
          <w:rFonts w:ascii="Arial" w:eastAsia="Times New Roman" w:hAnsi="Arial" w:cs="Arial"/>
          <w:sz w:val="20"/>
          <w:szCs w:val="20"/>
          <w:lang w:eastAsia="el-GR"/>
        </w:rPr>
        <w:t>νση</w:t>
      </w:r>
      <w:proofErr w:type="spellEnd"/>
      <w:r w:rsidRPr="00316E6D">
        <w:rPr>
          <w:rFonts w:ascii="Arial" w:eastAsia="Times New Roman" w:hAnsi="Arial" w:cs="Arial"/>
          <w:sz w:val="20"/>
          <w:szCs w:val="20"/>
          <w:lang w:eastAsia="el-GR"/>
        </w:rPr>
        <w:t xml:space="preserve">  : Φλέμινγκ &amp; </w:t>
      </w:r>
      <w:proofErr w:type="spellStart"/>
      <w:r w:rsidRPr="00316E6D">
        <w:rPr>
          <w:rFonts w:ascii="Arial" w:eastAsia="Times New Roman" w:hAnsi="Arial" w:cs="Arial"/>
          <w:sz w:val="20"/>
          <w:szCs w:val="20"/>
          <w:lang w:eastAsia="el-GR"/>
        </w:rPr>
        <w:t>Ερ.Σταυρού</w:t>
      </w:r>
      <w:proofErr w:type="spellEnd"/>
    </w:p>
    <w:p w:rsidR="00316E6D" w:rsidRPr="00316E6D" w:rsidRDefault="00316E6D" w:rsidP="00316E6D">
      <w:pPr>
        <w:spacing w:after="0" w:line="240" w:lineRule="auto"/>
        <w:rPr>
          <w:rFonts w:ascii="Arial" w:eastAsia="Times New Roman" w:hAnsi="Arial" w:cs="Arial"/>
          <w:sz w:val="20"/>
          <w:szCs w:val="20"/>
          <w:lang w:eastAsia="el-GR"/>
        </w:rPr>
      </w:pPr>
      <w:proofErr w:type="spellStart"/>
      <w:r w:rsidRPr="00316E6D">
        <w:rPr>
          <w:rFonts w:ascii="Arial" w:eastAsia="Times New Roman" w:hAnsi="Arial" w:cs="Arial"/>
          <w:sz w:val="20"/>
          <w:szCs w:val="20"/>
          <w:lang w:eastAsia="el-GR"/>
        </w:rPr>
        <w:t>Ταχ.Κωδ</w:t>
      </w:r>
      <w:proofErr w:type="spellEnd"/>
      <w:r w:rsidRPr="00316E6D">
        <w:rPr>
          <w:rFonts w:ascii="Arial" w:eastAsia="Times New Roman" w:hAnsi="Arial" w:cs="Arial"/>
          <w:sz w:val="20"/>
          <w:szCs w:val="20"/>
          <w:lang w:eastAsia="el-GR"/>
        </w:rPr>
        <w:t>.  : 35131</w:t>
      </w:r>
    </w:p>
    <w:p w:rsidR="00316E6D" w:rsidRPr="00316E6D" w:rsidRDefault="00316E6D" w:rsidP="00316E6D">
      <w:pPr>
        <w:spacing w:after="0" w:line="240" w:lineRule="auto"/>
        <w:rPr>
          <w:rFonts w:ascii="Arial" w:eastAsia="Times New Roman" w:hAnsi="Arial" w:cs="Arial"/>
          <w:sz w:val="20"/>
          <w:szCs w:val="20"/>
          <w:lang w:eastAsia="el-GR"/>
        </w:rPr>
      </w:pPr>
      <w:r w:rsidRPr="00316E6D">
        <w:rPr>
          <w:rFonts w:ascii="Arial" w:eastAsia="Times New Roman" w:hAnsi="Arial" w:cs="Arial"/>
          <w:sz w:val="20"/>
          <w:szCs w:val="20"/>
          <w:lang w:eastAsia="el-GR"/>
        </w:rPr>
        <w:t xml:space="preserve">Πληροφορίες  : </w:t>
      </w:r>
      <w:proofErr w:type="spellStart"/>
      <w:r w:rsidRPr="00316E6D">
        <w:rPr>
          <w:rFonts w:ascii="Arial" w:eastAsia="Times New Roman" w:hAnsi="Arial" w:cs="Arial"/>
          <w:sz w:val="20"/>
          <w:szCs w:val="20"/>
          <w:lang w:eastAsia="el-GR"/>
        </w:rPr>
        <w:t>Πουγκακιώτη</w:t>
      </w:r>
      <w:proofErr w:type="spellEnd"/>
      <w:r w:rsidRPr="00316E6D">
        <w:rPr>
          <w:rFonts w:ascii="Arial" w:eastAsia="Times New Roman" w:hAnsi="Arial" w:cs="Arial"/>
          <w:sz w:val="20"/>
          <w:szCs w:val="20"/>
          <w:lang w:eastAsia="el-GR"/>
        </w:rPr>
        <w:t xml:space="preserve"> Ιφ.</w:t>
      </w:r>
    </w:p>
    <w:p w:rsidR="00316E6D" w:rsidRPr="00316E6D" w:rsidRDefault="00316E6D" w:rsidP="00316E6D">
      <w:pPr>
        <w:spacing w:after="0" w:line="240" w:lineRule="auto"/>
        <w:rPr>
          <w:rFonts w:ascii="Arial" w:eastAsia="Times New Roman" w:hAnsi="Arial" w:cs="Arial"/>
          <w:sz w:val="20"/>
          <w:szCs w:val="20"/>
          <w:lang w:val="en-US" w:eastAsia="el-GR"/>
        </w:rPr>
      </w:pPr>
      <w:proofErr w:type="spellStart"/>
      <w:proofErr w:type="gramStart"/>
      <w:r w:rsidRPr="00316E6D">
        <w:rPr>
          <w:rFonts w:ascii="Arial" w:eastAsia="Times New Roman" w:hAnsi="Arial" w:cs="Arial"/>
          <w:sz w:val="20"/>
          <w:szCs w:val="20"/>
          <w:lang w:val="en-US" w:eastAsia="el-GR"/>
        </w:rPr>
        <w:t>Τηλ</w:t>
      </w:r>
      <w:proofErr w:type="spellEnd"/>
      <w:r w:rsidRPr="00316E6D">
        <w:rPr>
          <w:rFonts w:ascii="Arial" w:eastAsia="Times New Roman" w:hAnsi="Arial" w:cs="Arial"/>
          <w:sz w:val="20"/>
          <w:szCs w:val="20"/>
          <w:lang w:val="en-US" w:eastAsia="el-GR"/>
        </w:rPr>
        <w:t xml:space="preserve"> :</w:t>
      </w:r>
      <w:proofErr w:type="gramEnd"/>
      <w:r w:rsidRPr="00316E6D">
        <w:rPr>
          <w:rFonts w:ascii="Arial" w:eastAsia="Times New Roman" w:hAnsi="Arial" w:cs="Arial"/>
          <w:sz w:val="20"/>
          <w:szCs w:val="20"/>
          <w:lang w:val="en-US" w:eastAsia="el-GR"/>
        </w:rPr>
        <w:t xml:space="preserve"> 2231351096</w:t>
      </w:r>
    </w:p>
    <w:p w:rsidR="00316E6D" w:rsidRPr="00316E6D" w:rsidRDefault="00316E6D" w:rsidP="00316E6D">
      <w:pPr>
        <w:spacing w:after="0" w:line="240" w:lineRule="auto"/>
        <w:rPr>
          <w:rFonts w:ascii="Arial" w:eastAsia="Times New Roman" w:hAnsi="Arial" w:cs="Arial"/>
          <w:sz w:val="20"/>
          <w:szCs w:val="20"/>
          <w:lang w:val="en-US" w:eastAsia="el-GR"/>
        </w:rPr>
      </w:pPr>
      <w:proofErr w:type="gramStart"/>
      <w:r w:rsidRPr="00316E6D">
        <w:rPr>
          <w:rFonts w:ascii="Arial" w:eastAsia="Times New Roman" w:hAnsi="Arial" w:cs="Arial"/>
          <w:sz w:val="20"/>
          <w:szCs w:val="20"/>
          <w:lang w:val="en-US" w:eastAsia="el-GR"/>
        </w:rPr>
        <w:t>Fax :</w:t>
      </w:r>
      <w:proofErr w:type="gramEnd"/>
      <w:r w:rsidRPr="00316E6D">
        <w:rPr>
          <w:rFonts w:ascii="Arial" w:eastAsia="Times New Roman" w:hAnsi="Arial" w:cs="Arial"/>
          <w:sz w:val="20"/>
          <w:szCs w:val="20"/>
          <w:lang w:val="en-US" w:eastAsia="el-GR"/>
        </w:rPr>
        <w:t xml:space="preserve"> 2231351041</w:t>
      </w:r>
    </w:p>
    <w:p w:rsidR="00316E6D" w:rsidRPr="00316E6D" w:rsidRDefault="00316E6D" w:rsidP="00316E6D">
      <w:pPr>
        <w:spacing w:after="0" w:line="240" w:lineRule="auto"/>
        <w:rPr>
          <w:rFonts w:ascii="Arial" w:eastAsia="Times New Roman" w:hAnsi="Arial" w:cs="Arial"/>
          <w:sz w:val="20"/>
          <w:szCs w:val="20"/>
          <w:lang w:val="en-US" w:eastAsia="el-GR"/>
        </w:rPr>
      </w:pPr>
      <w:r w:rsidRPr="00316E6D">
        <w:rPr>
          <w:rFonts w:ascii="Arial" w:eastAsia="Times New Roman" w:hAnsi="Arial" w:cs="Arial"/>
          <w:sz w:val="20"/>
          <w:szCs w:val="20"/>
          <w:lang w:val="en-US" w:eastAsia="el-GR"/>
        </w:rPr>
        <w:t xml:space="preserve">Email: </w:t>
      </w:r>
      <w:hyperlink r:id="rId9" w:history="1">
        <w:r w:rsidRPr="00316E6D">
          <w:rPr>
            <w:rFonts w:ascii="Arial" w:eastAsia="Times New Roman" w:hAnsi="Arial" w:cs="Arial"/>
            <w:color w:val="0000FF" w:themeColor="hyperlink"/>
            <w:sz w:val="20"/>
            <w:szCs w:val="20"/>
            <w:u w:val="single"/>
            <w:lang w:val="en-US" w:eastAsia="el-GR"/>
          </w:rPr>
          <w:t>pougkakioti.ifigeneia@lamia-city.gr</w:t>
        </w:r>
      </w:hyperlink>
    </w:p>
    <w:p w:rsidR="00316E6D" w:rsidRPr="00316E6D" w:rsidRDefault="00316E6D" w:rsidP="00316E6D">
      <w:pPr>
        <w:spacing w:after="0" w:line="240" w:lineRule="auto"/>
        <w:rPr>
          <w:rFonts w:ascii="Times New Roman" w:eastAsia="Times New Roman" w:hAnsi="Times New Roman" w:cs="Times New Roman"/>
          <w:sz w:val="24"/>
          <w:szCs w:val="24"/>
          <w:lang w:val="en-US" w:eastAsia="el-GR"/>
        </w:rPr>
      </w:pPr>
    </w:p>
    <w:p w:rsidR="00316E6D" w:rsidRPr="00316E6D" w:rsidRDefault="00316E6D" w:rsidP="00316E6D">
      <w:pPr>
        <w:spacing w:after="0" w:line="240" w:lineRule="auto"/>
        <w:rPr>
          <w:rFonts w:ascii="Times New Roman" w:eastAsia="Times New Roman" w:hAnsi="Times New Roman" w:cs="Times New Roman"/>
          <w:sz w:val="24"/>
          <w:szCs w:val="24"/>
          <w:lang w:val="en-US" w:eastAsia="el-GR"/>
        </w:rPr>
      </w:pPr>
    </w:p>
    <w:p w:rsidR="00316E6D" w:rsidRPr="00316E6D" w:rsidRDefault="00316E6D" w:rsidP="00FC608F">
      <w:pPr>
        <w:spacing w:after="0" w:line="240" w:lineRule="auto"/>
        <w:jc w:val="both"/>
        <w:rPr>
          <w:rFonts w:ascii="Arial" w:eastAsia="Times New Roman" w:hAnsi="Arial" w:cs="Arial"/>
          <w:bCs/>
          <w:lang w:eastAsia="el-GR"/>
        </w:rPr>
      </w:pPr>
      <w:r w:rsidRPr="00316E6D">
        <w:rPr>
          <w:rFonts w:ascii="Arial" w:eastAsia="Times New Roman" w:hAnsi="Arial" w:cs="Arial"/>
          <w:bCs/>
          <w:lang w:eastAsia="el-GR"/>
        </w:rPr>
        <w:t>ΘΕΜΑ:</w:t>
      </w:r>
      <w:r w:rsidR="009E05B3">
        <w:rPr>
          <w:rFonts w:ascii="Arial" w:eastAsia="Times New Roman" w:hAnsi="Arial" w:cs="Arial"/>
          <w:bCs/>
          <w:lang w:eastAsia="el-GR"/>
        </w:rPr>
        <w:t xml:space="preserve"> «</w:t>
      </w:r>
      <w:r w:rsidR="00FA56DB" w:rsidRPr="00FA56DB">
        <w:rPr>
          <w:rFonts w:ascii="Arial" w:eastAsia="Times New Roman" w:hAnsi="Arial" w:cs="Arial"/>
          <w:bCs/>
          <w:lang w:eastAsia="el-GR"/>
        </w:rPr>
        <w:t>Έκθεση του  Δημάρχου επί</w:t>
      </w:r>
      <w:bookmarkStart w:id="0" w:name="_GoBack"/>
      <w:bookmarkEnd w:id="0"/>
      <w:r w:rsidR="00FA56DB" w:rsidRPr="00FA56DB">
        <w:rPr>
          <w:rFonts w:ascii="Arial" w:eastAsia="Times New Roman" w:hAnsi="Arial" w:cs="Arial"/>
          <w:bCs/>
          <w:lang w:eastAsia="el-GR"/>
        </w:rPr>
        <w:t xml:space="preserve"> των διαδικασιών κατάρτισης του επιχειρησιακού προγράμματος Δήμου </w:t>
      </w:r>
      <w:proofErr w:type="spellStart"/>
      <w:r w:rsidR="00FA56DB" w:rsidRPr="00FA56DB">
        <w:rPr>
          <w:rFonts w:ascii="Arial" w:eastAsia="Times New Roman" w:hAnsi="Arial" w:cs="Arial"/>
          <w:bCs/>
          <w:lang w:eastAsia="el-GR"/>
        </w:rPr>
        <w:t>Λαμιέων</w:t>
      </w:r>
      <w:proofErr w:type="spellEnd"/>
      <w:r w:rsidR="00FA56DB" w:rsidRPr="00FA56DB">
        <w:rPr>
          <w:rFonts w:ascii="Arial" w:eastAsia="Times New Roman" w:hAnsi="Arial" w:cs="Arial"/>
          <w:bCs/>
          <w:lang w:eastAsia="el-GR"/>
        </w:rPr>
        <w:t xml:space="preserve"> 2014-2019</w:t>
      </w:r>
      <w:r w:rsidR="00304E98" w:rsidRPr="00304E98">
        <w:rPr>
          <w:rFonts w:ascii="Arial" w:eastAsia="Times New Roman" w:hAnsi="Arial" w:cs="Arial"/>
          <w:lang w:eastAsia="el-GR"/>
        </w:rPr>
        <w:t>»</w:t>
      </w:r>
      <w:r w:rsidR="00304E98">
        <w:rPr>
          <w:rFonts w:ascii="Arial" w:eastAsia="Times New Roman" w:hAnsi="Arial" w:cs="Arial"/>
          <w:lang w:eastAsia="el-GR"/>
        </w:rPr>
        <w:t>.</w:t>
      </w:r>
    </w:p>
    <w:p w:rsidR="00316E6D" w:rsidRPr="00316E6D" w:rsidRDefault="00316E6D" w:rsidP="00316E6D">
      <w:pPr>
        <w:keepNext/>
        <w:spacing w:after="0" w:line="360" w:lineRule="auto"/>
        <w:jc w:val="both"/>
        <w:outlineLvl w:val="2"/>
        <w:rPr>
          <w:rFonts w:ascii="Arial" w:eastAsia="Times New Roman" w:hAnsi="Arial" w:cs="Arial"/>
          <w:bCs/>
          <w:lang w:eastAsia="el-GR"/>
        </w:rPr>
      </w:pPr>
    </w:p>
    <w:p w:rsidR="00316E6D" w:rsidRPr="00316E6D" w:rsidRDefault="00316E6D" w:rsidP="00316E6D">
      <w:pPr>
        <w:keepNext/>
        <w:spacing w:after="0" w:line="360" w:lineRule="auto"/>
        <w:jc w:val="center"/>
        <w:outlineLvl w:val="4"/>
        <w:rPr>
          <w:rFonts w:ascii="Arial" w:eastAsia="Times New Roman" w:hAnsi="Arial" w:cs="Arial"/>
          <w:bCs/>
          <w:szCs w:val="24"/>
          <w:lang w:eastAsia="el-GR"/>
        </w:rPr>
      </w:pPr>
      <w:r w:rsidRPr="00316E6D">
        <w:rPr>
          <w:rFonts w:ascii="Arial" w:eastAsia="Times New Roman" w:hAnsi="Arial" w:cs="Arial"/>
          <w:bCs/>
          <w:szCs w:val="24"/>
          <w:lang w:eastAsia="el-GR"/>
        </w:rPr>
        <w:t>ΕΙΣΗΓΗΣΗ ΤΟΥ ΔΗΜΑΡΧΟΥ κου ΕΥΘΥΜΙΟΥ Κ. ΚΑΡΑΪΣΚΟΥ</w:t>
      </w:r>
    </w:p>
    <w:p w:rsidR="00316E6D" w:rsidRPr="00316E6D" w:rsidRDefault="00316E6D" w:rsidP="00316E6D">
      <w:pPr>
        <w:keepNext/>
        <w:spacing w:after="0" w:line="360" w:lineRule="auto"/>
        <w:jc w:val="center"/>
        <w:outlineLvl w:val="4"/>
        <w:rPr>
          <w:rFonts w:ascii="Arial" w:eastAsia="Times New Roman" w:hAnsi="Arial" w:cs="Arial"/>
          <w:bCs/>
          <w:szCs w:val="24"/>
          <w:lang w:eastAsia="el-GR"/>
        </w:rPr>
      </w:pPr>
      <w:r w:rsidRPr="00316E6D">
        <w:rPr>
          <w:rFonts w:ascii="Arial" w:eastAsia="Times New Roman" w:hAnsi="Arial" w:cs="Arial"/>
          <w:bCs/>
          <w:szCs w:val="24"/>
          <w:lang w:eastAsia="el-GR"/>
        </w:rPr>
        <w:t>ΠΡΟΣ</w:t>
      </w:r>
    </w:p>
    <w:p w:rsidR="00316E6D" w:rsidRDefault="00316E6D" w:rsidP="00316E6D">
      <w:pPr>
        <w:keepNext/>
        <w:spacing w:after="0" w:line="360" w:lineRule="auto"/>
        <w:jc w:val="center"/>
        <w:outlineLvl w:val="4"/>
        <w:rPr>
          <w:rFonts w:ascii="Arial" w:eastAsia="Times New Roman" w:hAnsi="Arial" w:cs="Arial"/>
          <w:bCs/>
          <w:szCs w:val="24"/>
          <w:lang w:eastAsia="el-GR"/>
        </w:rPr>
      </w:pPr>
      <w:r w:rsidRPr="00316E6D">
        <w:rPr>
          <w:rFonts w:ascii="Arial" w:eastAsia="Times New Roman" w:hAnsi="Arial" w:cs="Arial"/>
          <w:bCs/>
          <w:szCs w:val="24"/>
          <w:lang w:eastAsia="el-GR"/>
        </w:rPr>
        <w:t>ΤΟ ΔΗΜΟΤΙΚΟ ΣΥΜΒΟΥΛΙΟ</w:t>
      </w:r>
    </w:p>
    <w:p w:rsidR="009E05B3" w:rsidRPr="00316E6D" w:rsidRDefault="009E05B3" w:rsidP="00316E6D">
      <w:pPr>
        <w:keepNext/>
        <w:spacing w:after="0" w:line="360" w:lineRule="auto"/>
        <w:jc w:val="center"/>
        <w:outlineLvl w:val="4"/>
        <w:rPr>
          <w:rFonts w:ascii="Arial" w:eastAsia="Times New Roman" w:hAnsi="Arial" w:cs="Arial"/>
          <w:bCs/>
          <w:szCs w:val="24"/>
          <w:lang w:eastAsia="el-GR"/>
        </w:rPr>
      </w:pPr>
    </w:p>
    <w:p w:rsidR="009E05B3" w:rsidRPr="009E05B3" w:rsidRDefault="009E05B3" w:rsidP="009E05B3">
      <w:pPr>
        <w:spacing w:after="0" w:line="240" w:lineRule="auto"/>
        <w:jc w:val="both"/>
        <w:rPr>
          <w:rFonts w:ascii="Arial" w:eastAsia="Times New Roman" w:hAnsi="Arial" w:cs="Arial"/>
          <w:bCs/>
          <w:lang w:eastAsia="el-GR"/>
        </w:rPr>
      </w:pPr>
      <w:r w:rsidRPr="009E05B3">
        <w:rPr>
          <w:rFonts w:ascii="Arial" w:eastAsia="Times New Roman" w:hAnsi="Arial" w:cs="Arial"/>
          <w:bCs/>
          <w:lang w:eastAsia="el-GR"/>
        </w:rPr>
        <w:t xml:space="preserve">Σύμφωνα με το άρθρο 4 της υπ' </w:t>
      </w:r>
      <w:proofErr w:type="spellStart"/>
      <w:r w:rsidRPr="009E05B3">
        <w:rPr>
          <w:rFonts w:ascii="Arial" w:eastAsia="Times New Roman" w:hAnsi="Arial" w:cs="Arial"/>
          <w:bCs/>
          <w:lang w:eastAsia="el-GR"/>
        </w:rPr>
        <w:t>αριθμ</w:t>
      </w:r>
      <w:proofErr w:type="spellEnd"/>
      <w:r w:rsidRPr="009E05B3">
        <w:rPr>
          <w:rFonts w:ascii="Arial" w:eastAsia="Times New Roman" w:hAnsi="Arial" w:cs="Arial"/>
          <w:bCs/>
          <w:lang w:eastAsia="el-GR"/>
        </w:rPr>
        <w:t>. 41179/23.10.2014 (ΦΕΚ 2970/04.11.2014 τεύχος Β') απόφασης του ΥΠ.ΕΣ.:</w:t>
      </w:r>
      <w:r>
        <w:rPr>
          <w:rFonts w:ascii="Arial" w:eastAsia="Times New Roman" w:hAnsi="Arial" w:cs="Arial"/>
          <w:bCs/>
          <w:lang w:eastAsia="el-GR"/>
        </w:rPr>
        <w:t xml:space="preserve"> </w:t>
      </w:r>
      <w:r w:rsidRPr="009E05B3">
        <w:rPr>
          <w:rFonts w:ascii="Arial" w:eastAsia="Times New Roman" w:hAnsi="Arial" w:cs="Arial"/>
          <w:bCs/>
          <w:lang w:eastAsia="el-GR"/>
        </w:rPr>
        <w:t>"Η κατάρτιση του Πενταετούς Επιχειρησιακού Προγράμματος πραγματοποιείται μέσα στο πρώτο εξάμηνο της δημοτικής περιόδου.</w:t>
      </w:r>
    </w:p>
    <w:p w:rsidR="009E05B3" w:rsidRPr="009E05B3" w:rsidRDefault="009E05B3" w:rsidP="009E05B3">
      <w:pPr>
        <w:spacing w:after="0" w:line="240" w:lineRule="auto"/>
        <w:jc w:val="both"/>
        <w:rPr>
          <w:rFonts w:ascii="Arial" w:eastAsia="Times New Roman" w:hAnsi="Arial" w:cs="Arial"/>
          <w:bCs/>
          <w:lang w:eastAsia="el-GR"/>
        </w:rPr>
      </w:pPr>
      <w:r w:rsidRPr="009E05B3">
        <w:rPr>
          <w:rFonts w:ascii="Arial" w:eastAsia="Times New Roman" w:hAnsi="Arial" w:cs="Arial"/>
          <w:bCs/>
          <w:lang w:eastAsia="el-GR"/>
        </w:rPr>
        <w:t>Για τον έλεγχο νομιμότητας, υποβάλλεται στην Αυτοτελή Υπηρεσία Εποπτείας ΟΤΑ, και μέχρι την έναρξη λειτουργίας αυτής στην αντίστοιχη αρμόδια υπηρεσία της Αποκεντρωμένης Διοίκησης, με ευθύνη του Δημάρχου, έκθεση με τις διαδικασίες κατάρτισης του Πενταετούς Επιχειρησιακού Προγράμματος, εγκεκριμένη από το Δημοτικό Συμβούλιο..."</w:t>
      </w:r>
    </w:p>
    <w:p w:rsidR="009E05B3" w:rsidRPr="009E05B3" w:rsidRDefault="009E05B3" w:rsidP="009E05B3">
      <w:pPr>
        <w:spacing w:after="0" w:line="240" w:lineRule="auto"/>
        <w:jc w:val="both"/>
        <w:rPr>
          <w:rFonts w:ascii="Arial" w:eastAsia="Times New Roman" w:hAnsi="Arial" w:cs="Arial"/>
          <w:bCs/>
          <w:lang w:eastAsia="el-GR"/>
        </w:rPr>
      </w:pPr>
    </w:p>
    <w:p w:rsidR="009E05B3" w:rsidRPr="009E05B3" w:rsidRDefault="009E05B3" w:rsidP="009E05B3">
      <w:pPr>
        <w:spacing w:after="0" w:line="240" w:lineRule="auto"/>
        <w:jc w:val="both"/>
        <w:rPr>
          <w:rFonts w:ascii="Arial" w:eastAsia="Times New Roman" w:hAnsi="Arial" w:cs="Arial"/>
          <w:bCs/>
          <w:lang w:eastAsia="el-GR"/>
        </w:rPr>
      </w:pPr>
      <w:r w:rsidRPr="009E05B3">
        <w:rPr>
          <w:rFonts w:ascii="Arial" w:eastAsia="Times New Roman" w:hAnsi="Arial" w:cs="Arial"/>
          <w:bCs/>
          <w:lang w:eastAsia="el-GR"/>
        </w:rPr>
        <w:t>Σύμφωνα με το άρθρο 2 του Π.Δ. 185/2007 (ΦΕΚ 221/12.09.2007 τεύχος Α’) όπως τροποποιήθηκε με το άρθρο 2 του Π.Δ.89/2011 (ΦΕΚ 213/29.09.2011 τεύχος Α'):</w:t>
      </w:r>
    </w:p>
    <w:p w:rsidR="009E05B3" w:rsidRPr="009E05B3" w:rsidRDefault="009E05B3" w:rsidP="009E05B3">
      <w:pPr>
        <w:spacing w:after="0" w:line="240" w:lineRule="auto"/>
        <w:jc w:val="both"/>
        <w:rPr>
          <w:rFonts w:ascii="Arial" w:eastAsia="Times New Roman" w:hAnsi="Arial" w:cs="Arial"/>
          <w:bCs/>
          <w:lang w:eastAsia="el-GR"/>
        </w:rPr>
      </w:pPr>
      <w:r w:rsidRPr="009E05B3">
        <w:rPr>
          <w:rFonts w:ascii="Arial" w:eastAsia="Times New Roman" w:hAnsi="Arial" w:cs="Arial"/>
          <w:bCs/>
          <w:lang w:eastAsia="el-GR"/>
        </w:rPr>
        <w:t>"Το επιχειρησιακό πρόγραμμα καταρτίζεται ως ακολούθως:</w:t>
      </w:r>
    </w:p>
    <w:p w:rsidR="009E05B3" w:rsidRPr="009E05B3" w:rsidRDefault="009E05B3" w:rsidP="009E05B3">
      <w:pPr>
        <w:spacing w:after="0" w:line="240" w:lineRule="auto"/>
        <w:jc w:val="both"/>
        <w:rPr>
          <w:rFonts w:ascii="Arial" w:eastAsia="Times New Roman" w:hAnsi="Arial" w:cs="Arial"/>
          <w:bCs/>
          <w:lang w:eastAsia="el-GR"/>
        </w:rPr>
      </w:pPr>
      <w:r w:rsidRPr="009E05B3">
        <w:rPr>
          <w:rFonts w:ascii="Arial" w:eastAsia="Times New Roman" w:hAnsi="Arial" w:cs="Arial"/>
          <w:bCs/>
          <w:lang w:eastAsia="el-GR"/>
        </w:rPr>
        <w:t xml:space="preserve">1. Η αρμόδια, κατά τις οργανικές διατάξεις κάθε δήμου, υπηρεσία επί θεμάτων προγραμματισμού συγκεντρώνει τα απαιτούμενα στοιχεία από τις υπηρεσίες του δήμου, των νομικών προσώπων του, καθώς και τις εισηγήσεις των συμβουλίων των δημοτικών ή τοπικών κοινοτήτων του δήμου προς την εκτελεστική επιτροπή σχετικά με την υφιστάμενη κατάσταση και τις προτάσεις τους για τις αναπτυξιακές προτεραιότητες του δήμου και συντάσσει σχέδιο στρατηγικού σχεδιασμού του δήμου, το οποίο υποβάλλει στην εκτελεστική επιτροπή. </w:t>
      </w:r>
    </w:p>
    <w:p w:rsidR="009E05B3" w:rsidRPr="009E05B3" w:rsidRDefault="009E05B3" w:rsidP="009E05B3">
      <w:pPr>
        <w:spacing w:after="0" w:line="240" w:lineRule="auto"/>
        <w:jc w:val="both"/>
        <w:rPr>
          <w:rFonts w:ascii="Arial" w:eastAsia="Times New Roman" w:hAnsi="Arial" w:cs="Arial"/>
          <w:bCs/>
          <w:lang w:eastAsia="el-GR"/>
        </w:rPr>
      </w:pPr>
      <w:r w:rsidRPr="009E05B3">
        <w:rPr>
          <w:rFonts w:ascii="Arial" w:eastAsia="Times New Roman" w:hAnsi="Arial" w:cs="Arial"/>
          <w:bCs/>
          <w:lang w:eastAsia="el-GR"/>
        </w:rPr>
        <w:t xml:space="preserve">2. Η εκτελεστική επιτροπή, πριν εισηγηθεί το σχέδιο στρατηγικού σχεδιασμού στο δημοτικό συμβούλιο, συνεργάζεται με τους όμορους δήμους για τη διασφάλιση του συντονισμού των δράσεων </w:t>
      </w:r>
      <w:proofErr w:type="spellStart"/>
      <w:r w:rsidRPr="009E05B3">
        <w:rPr>
          <w:rFonts w:ascii="Arial" w:eastAsia="Times New Roman" w:hAnsi="Arial" w:cs="Arial"/>
          <w:bCs/>
          <w:lang w:eastAsia="el-GR"/>
        </w:rPr>
        <w:t>υπερτοπικής</w:t>
      </w:r>
      <w:proofErr w:type="spellEnd"/>
      <w:r w:rsidRPr="009E05B3">
        <w:rPr>
          <w:rFonts w:ascii="Arial" w:eastAsia="Times New Roman" w:hAnsi="Arial" w:cs="Arial"/>
          <w:bCs/>
          <w:lang w:eastAsia="el-GR"/>
        </w:rPr>
        <w:t xml:space="preserve"> ανάπτυξης και την προώθηση τυχόν διαδημοτικών συνεργασιών. </w:t>
      </w:r>
      <w:r w:rsidRPr="009E05B3">
        <w:rPr>
          <w:rFonts w:ascii="Arial" w:eastAsia="Times New Roman" w:hAnsi="Arial" w:cs="Arial"/>
          <w:bCs/>
          <w:lang w:eastAsia="el-GR"/>
        </w:rPr>
        <w:cr/>
        <w:t xml:space="preserve">3. (2). Η εκτελεστική επιτροπή εισηγείται το σχέδιο στρατηγικού σχεδιασμού στο δημοτικό συμβούλιο για συζήτηση και ψήφιση. </w:t>
      </w:r>
    </w:p>
    <w:p w:rsidR="009E05B3" w:rsidRPr="009E05B3" w:rsidRDefault="009E05B3" w:rsidP="009E05B3">
      <w:pPr>
        <w:spacing w:after="0" w:line="240" w:lineRule="auto"/>
        <w:jc w:val="both"/>
        <w:rPr>
          <w:rFonts w:ascii="Arial" w:eastAsia="Times New Roman" w:hAnsi="Arial" w:cs="Arial"/>
          <w:bCs/>
          <w:lang w:eastAsia="el-GR"/>
        </w:rPr>
      </w:pPr>
      <w:r w:rsidRPr="009E05B3">
        <w:rPr>
          <w:rFonts w:ascii="Arial" w:eastAsia="Times New Roman" w:hAnsi="Arial" w:cs="Arial"/>
          <w:bCs/>
          <w:lang w:eastAsia="el-GR"/>
        </w:rPr>
        <w:t xml:space="preserve">4. (3).Το εγκεκριμένο από το δημοτικό συμβούλιο κείμενο στρατηγικού σχεδιασμού, τίθεται προς συζήτηση στη Δημοτική Επιτροπή Διαβούλευσης (άρθρο 76 ν.3852/2010), και παράλληλα δημοσιοποιείται για διαβούλευση τουλάχιστον επί δύο (2) εβδομάδες, με καταχώρηση στην ιστοσελίδα του δήμου, καθώς και με κάθε άλλο πρόσφορο μέσο. Κατά τη διάρκεια της δημοσιοποίησης υποβάλλονται προτάσεις, εγγράφως ή ηλεκτρονικά. </w:t>
      </w:r>
    </w:p>
    <w:p w:rsidR="009E05B3" w:rsidRPr="009E05B3" w:rsidRDefault="009E05B3" w:rsidP="009E05B3">
      <w:pPr>
        <w:spacing w:after="0" w:line="240" w:lineRule="auto"/>
        <w:jc w:val="both"/>
        <w:rPr>
          <w:rFonts w:ascii="Arial" w:eastAsia="Times New Roman" w:hAnsi="Arial" w:cs="Arial"/>
          <w:bCs/>
          <w:lang w:eastAsia="el-GR"/>
        </w:rPr>
      </w:pPr>
      <w:r w:rsidRPr="009E05B3">
        <w:rPr>
          <w:rFonts w:ascii="Arial" w:eastAsia="Times New Roman" w:hAnsi="Arial" w:cs="Arial"/>
          <w:bCs/>
          <w:lang w:eastAsia="el-GR"/>
        </w:rPr>
        <w:lastRenderedPageBreak/>
        <w:t xml:space="preserve">5. (4). Οι υπηρεσίες του δήμου και των νομικών προσώπων του, αφού λάβουν υπόψη τους το εγκεκριμένο κείμενο στρατηγικού σχεδιασμού, το οποίο αποτελεί προπαρασκευαστική πράξη της διαδικασίας κατάρτισης του επιχειρησιακού προγράμματος, προτείνουν, με γραπτή εισήγηση τους, κατ' αντιστοιχία προς τους άξονες και τα μέτρα του στρατηγικού σχεδίου, τους στόχους της κάθε υπηρεσίας για την επόμενη περίοδο και τις δράσεις για την επίτευξη των στόχων αυτών, ιεραρχημένες κατά σειρά προτεραιότητας. </w:t>
      </w:r>
    </w:p>
    <w:p w:rsidR="009E05B3" w:rsidRPr="009E05B3" w:rsidRDefault="009E05B3" w:rsidP="009E05B3">
      <w:pPr>
        <w:spacing w:after="0" w:line="240" w:lineRule="auto"/>
        <w:jc w:val="both"/>
        <w:rPr>
          <w:rFonts w:ascii="Arial" w:eastAsia="Times New Roman" w:hAnsi="Arial" w:cs="Arial"/>
          <w:bCs/>
          <w:lang w:eastAsia="el-GR"/>
        </w:rPr>
      </w:pPr>
      <w:r w:rsidRPr="009E05B3">
        <w:rPr>
          <w:rFonts w:ascii="Arial" w:eastAsia="Times New Roman" w:hAnsi="Arial" w:cs="Arial"/>
          <w:bCs/>
          <w:lang w:eastAsia="el-GR"/>
        </w:rPr>
        <w:t>6. (5).Το διοικητικό συμβούλιο του κάθε Νομικού Προσώπου του Δήμου, εντός μιας (1) εβδομάδας από την εισήγηση των υπηρεσιών του, λαμβάνει απόφαση για τους στόχους και τις δράσεις που το αφορούν.</w:t>
      </w:r>
    </w:p>
    <w:p w:rsidR="009E05B3" w:rsidRPr="009E05B3" w:rsidRDefault="009E05B3" w:rsidP="009E05B3">
      <w:pPr>
        <w:spacing w:after="0" w:line="240" w:lineRule="auto"/>
        <w:jc w:val="both"/>
        <w:rPr>
          <w:rFonts w:ascii="Arial" w:eastAsia="Times New Roman" w:hAnsi="Arial" w:cs="Arial"/>
          <w:bCs/>
          <w:lang w:eastAsia="el-GR"/>
        </w:rPr>
      </w:pPr>
      <w:r w:rsidRPr="009E05B3">
        <w:rPr>
          <w:rFonts w:ascii="Arial" w:eastAsia="Times New Roman" w:hAnsi="Arial" w:cs="Arial"/>
          <w:bCs/>
          <w:lang w:eastAsia="el-GR"/>
        </w:rPr>
        <w:t xml:space="preserve">7. (6).Η αρμόδια, κατά τις οργανικές διατάξεις κάθε δήμου, υπηρεσία επί θεμάτων προγραμματισμού επεξεργάζεται τις προτάσεις των υπηρεσιών, των συμβουλίων των δημοτικών ή τοπικών κοινοτήτων του δήμου, τις αποφάσεις των νομικών προσώπων του δήμου και τις προτάσεις που προέκυψαν από τη διαδικασία διαβούλευσης και συντάσσει το σχέδιο του επιχειρησιακού προγράμματος, το οποίο υποβάλει στην εκτελεστική επιτροπή. </w:t>
      </w:r>
    </w:p>
    <w:p w:rsidR="009E05B3" w:rsidRPr="009E05B3" w:rsidRDefault="009E05B3" w:rsidP="009E05B3">
      <w:pPr>
        <w:spacing w:after="0" w:line="240" w:lineRule="auto"/>
        <w:jc w:val="both"/>
        <w:rPr>
          <w:rFonts w:ascii="Arial" w:eastAsia="Times New Roman" w:hAnsi="Arial" w:cs="Arial"/>
          <w:bCs/>
          <w:lang w:eastAsia="el-GR"/>
        </w:rPr>
      </w:pPr>
      <w:r w:rsidRPr="009E05B3">
        <w:rPr>
          <w:rFonts w:ascii="Arial" w:eastAsia="Times New Roman" w:hAnsi="Arial" w:cs="Arial"/>
          <w:bCs/>
          <w:lang w:eastAsia="el-GR"/>
        </w:rPr>
        <w:t xml:space="preserve">8. (7). Η εκτελεστική επιτροπή εισηγείται το σχέδιο επιχειρησιακού προγράμματος στο δημοτικό συμβούλιο για συζήτηση και ψήφιση, επισυνάπτοντας τις αποφάσεις των διοικητικών συμβουλίων των νομικών προσώπων του δήμου. </w:t>
      </w:r>
    </w:p>
    <w:p w:rsidR="009E05B3" w:rsidRDefault="009E05B3" w:rsidP="009E05B3">
      <w:pPr>
        <w:spacing w:after="0" w:line="240" w:lineRule="auto"/>
        <w:jc w:val="both"/>
        <w:rPr>
          <w:rFonts w:ascii="Arial" w:eastAsia="Times New Roman" w:hAnsi="Arial" w:cs="Arial"/>
          <w:bCs/>
          <w:lang w:eastAsia="el-GR"/>
        </w:rPr>
      </w:pPr>
      <w:r w:rsidRPr="009E05B3">
        <w:rPr>
          <w:rFonts w:ascii="Arial" w:eastAsia="Times New Roman" w:hAnsi="Arial" w:cs="Arial"/>
          <w:bCs/>
          <w:lang w:eastAsia="el-GR"/>
        </w:rPr>
        <w:t>9. (8).Το εγκεκριμένο επιχειρησιακό πρόγραμμα, μετά τον έλεγχο νομιμότητας για την τήρηση της διαδικασίας κατάρτισης του από την Αυτοτελή Υπηρεσία Εποπτείας ΟΤΑ (άρθρο 214 ν.3852/2010), καταχωρίζεται στην ιστοσελίδα του δήμου και δημοσιοποιείται με κάθε άλλο πρόσφορο μέσο."</w:t>
      </w:r>
    </w:p>
    <w:p w:rsidR="00770F24" w:rsidRPr="000A70C9" w:rsidRDefault="00770F24" w:rsidP="009E05B3">
      <w:pPr>
        <w:pStyle w:val="a5"/>
        <w:spacing w:after="0" w:line="240" w:lineRule="auto"/>
        <w:jc w:val="both"/>
        <w:rPr>
          <w:rFonts w:ascii="Arial" w:eastAsia="Times New Roman" w:hAnsi="Arial" w:cs="Arial"/>
          <w:lang w:eastAsia="el-GR"/>
        </w:rPr>
      </w:pPr>
    </w:p>
    <w:p w:rsidR="00520A2C" w:rsidRPr="007C5F0D" w:rsidRDefault="00520A2C" w:rsidP="00520A2C">
      <w:pPr>
        <w:spacing w:after="0" w:line="240" w:lineRule="auto"/>
        <w:jc w:val="both"/>
        <w:rPr>
          <w:rFonts w:ascii="Arial" w:eastAsia="Times New Roman" w:hAnsi="Arial" w:cs="Arial"/>
          <w:lang w:eastAsia="el-GR"/>
        </w:rPr>
      </w:pPr>
    </w:p>
    <w:p w:rsidR="007C5F0D" w:rsidRPr="007C5F0D" w:rsidRDefault="007C5F0D" w:rsidP="007C5F0D">
      <w:pPr>
        <w:spacing w:after="0" w:line="240" w:lineRule="auto"/>
        <w:ind w:firstLine="720"/>
        <w:jc w:val="both"/>
        <w:rPr>
          <w:rFonts w:ascii="Arial" w:eastAsia="Times New Roman" w:hAnsi="Arial" w:cs="Arial"/>
          <w:lang w:eastAsia="el-GR"/>
        </w:rPr>
      </w:pPr>
      <w:r w:rsidRPr="007C5F0D">
        <w:rPr>
          <w:rFonts w:ascii="Arial" w:eastAsia="Times New Roman" w:hAnsi="Arial" w:cs="Arial"/>
          <w:lang w:eastAsia="el-GR"/>
        </w:rPr>
        <w:t>.</w:t>
      </w:r>
    </w:p>
    <w:p w:rsidR="00316E6D" w:rsidRPr="00316E6D" w:rsidRDefault="00316E6D" w:rsidP="00316E6D">
      <w:pPr>
        <w:spacing w:after="120"/>
        <w:jc w:val="both"/>
        <w:rPr>
          <w:rFonts w:ascii="Arial" w:eastAsia="Times New Roman" w:hAnsi="Arial" w:cs="Arial"/>
          <w:lang w:eastAsia="el-GR"/>
        </w:rPr>
      </w:pPr>
      <w:r w:rsidRPr="00316E6D">
        <w:rPr>
          <w:rFonts w:ascii="Arial" w:eastAsia="Times New Roman" w:hAnsi="Arial" w:cs="Arial"/>
          <w:lang w:eastAsia="el-GR"/>
        </w:rPr>
        <w:t xml:space="preserve">Μετά τα παραπάνω </w:t>
      </w:r>
    </w:p>
    <w:p w:rsidR="00AB1812" w:rsidRDefault="00AB1812" w:rsidP="00316E6D">
      <w:pPr>
        <w:spacing w:after="0" w:line="360" w:lineRule="auto"/>
        <w:jc w:val="center"/>
        <w:rPr>
          <w:rFonts w:ascii="Arial" w:eastAsia="Times New Roman" w:hAnsi="Arial" w:cs="Arial"/>
          <w:bCs/>
          <w:lang w:eastAsia="el-GR"/>
        </w:rPr>
      </w:pPr>
    </w:p>
    <w:p w:rsidR="00316E6D" w:rsidRDefault="00316E6D" w:rsidP="00316E6D">
      <w:pPr>
        <w:spacing w:after="0" w:line="360" w:lineRule="auto"/>
        <w:jc w:val="center"/>
        <w:rPr>
          <w:rFonts w:ascii="Arial" w:eastAsia="Times New Roman" w:hAnsi="Arial" w:cs="Arial"/>
          <w:bCs/>
          <w:lang w:eastAsia="el-GR"/>
        </w:rPr>
      </w:pPr>
      <w:r w:rsidRPr="00316E6D">
        <w:rPr>
          <w:rFonts w:ascii="Arial" w:eastAsia="Times New Roman" w:hAnsi="Arial" w:cs="Arial"/>
          <w:bCs/>
          <w:lang w:eastAsia="el-GR"/>
        </w:rPr>
        <w:t>Εισηγούμαι</w:t>
      </w:r>
    </w:p>
    <w:p w:rsidR="00EB15CE" w:rsidRDefault="00EB15CE" w:rsidP="00EB15CE">
      <w:pPr>
        <w:spacing w:after="0" w:line="360" w:lineRule="auto"/>
        <w:jc w:val="both"/>
        <w:rPr>
          <w:rFonts w:ascii="Arial" w:eastAsia="Times New Roman" w:hAnsi="Arial" w:cs="Arial"/>
          <w:bCs/>
          <w:lang w:eastAsia="el-GR"/>
        </w:rPr>
      </w:pPr>
      <w:r>
        <w:rPr>
          <w:rFonts w:ascii="Arial" w:eastAsia="Times New Roman" w:hAnsi="Arial" w:cs="Arial"/>
          <w:bCs/>
          <w:lang w:eastAsia="el-GR"/>
        </w:rPr>
        <w:t xml:space="preserve">Την έγκριση της έκθεσης των διαδικασιών κατάρτισης του Επιχειρησιακού Προγράμματος Δήμου </w:t>
      </w:r>
      <w:proofErr w:type="spellStart"/>
      <w:r>
        <w:rPr>
          <w:rFonts w:ascii="Arial" w:eastAsia="Times New Roman" w:hAnsi="Arial" w:cs="Arial"/>
          <w:bCs/>
          <w:lang w:eastAsia="el-GR"/>
        </w:rPr>
        <w:t>Λαμιέων</w:t>
      </w:r>
      <w:proofErr w:type="spellEnd"/>
      <w:r>
        <w:rPr>
          <w:rFonts w:ascii="Arial" w:eastAsia="Times New Roman" w:hAnsi="Arial" w:cs="Arial"/>
          <w:bCs/>
          <w:lang w:eastAsia="el-GR"/>
        </w:rPr>
        <w:t xml:space="preserve"> περιόδου 2014-2019, όπως αναλύεται παρακάτω:</w:t>
      </w:r>
    </w:p>
    <w:p w:rsidR="00EB15CE" w:rsidRDefault="00EB15CE" w:rsidP="00EB15CE">
      <w:pPr>
        <w:spacing w:after="0" w:line="360" w:lineRule="auto"/>
        <w:jc w:val="both"/>
        <w:rPr>
          <w:rFonts w:ascii="Arial" w:eastAsia="Times New Roman" w:hAnsi="Arial" w:cs="Arial"/>
          <w:bCs/>
          <w:lang w:eastAsia="el-GR"/>
        </w:rPr>
      </w:pPr>
    </w:p>
    <w:p w:rsidR="00EB15CE" w:rsidRPr="00EB15CE" w:rsidRDefault="00EB15CE" w:rsidP="006A7A7E">
      <w:pPr>
        <w:spacing w:after="0" w:line="360" w:lineRule="auto"/>
        <w:jc w:val="both"/>
        <w:rPr>
          <w:rFonts w:ascii="Arial" w:eastAsia="Times New Roman" w:hAnsi="Arial" w:cs="Arial"/>
          <w:bCs/>
          <w:lang w:eastAsia="el-GR"/>
        </w:rPr>
      </w:pPr>
      <w:r w:rsidRPr="00EB15CE">
        <w:rPr>
          <w:rFonts w:ascii="Arial" w:eastAsia="Times New Roman" w:hAnsi="Arial" w:cs="Arial"/>
          <w:bCs/>
          <w:lang w:eastAsia="el-GR"/>
        </w:rPr>
        <w:t>Η παρούσα Έκθεση, περιλαμβάνει την συνοπτική περιγραφή και αναφορά, κατά</w:t>
      </w:r>
    </w:p>
    <w:p w:rsidR="00EB15CE" w:rsidRDefault="00EB15CE" w:rsidP="006A7A7E">
      <w:pPr>
        <w:spacing w:after="0" w:line="360" w:lineRule="auto"/>
        <w:jc w:val="both"/>
        <w:rPr>
          <w:rFonts w:ascii="Arial" w:eastAsia="Times New Roman" w:hAnsi="Arial" w:cs="Arial"/>
          <w:bCs/>
          <w:lang w:eastAsia="el-GR"/>
        </w:rPr>
      </w:pPr>
      <w:r w:rsidRPr="00EB15CE">
        <w:rPr>
          <w:rFonts w:ascii="Arial" w:eastAsia="Times New Roman" w:hAnsi="Arial" w:cs="Arial"/>
          <w:bCs/>
          <w:lang w:eastAsia="el-GR"/>
        </w:rPr>
        <w:t xml:space="preserve">χρονολογική σειρά, όλων των διαδικασιών </w:t>
      </w:r>
      <w:r>
        <w:rPr>
          <w:rFonts w:ascii="Arial" w:eastAsia="Times New Roman" w:hAnsi="Arial" w:cs="Arial"/>
          <w:bCs/>
          <w:lang w:eastAsia="el-GR"/>
        </w:rPr>
        <w:t xml:space="preserve">που ακολούθησε ο Δήμος </w:t>
      </w:r>
      <w:proofErr w:type="spellStart"/>
      <w:r>
        <w:rPr>
          <w:rFonts w:ascii="Arial" w:eastAsia="Times New Roman" w:hAnsi="Arial" w:cs="Arial"/>
          <w:bCs/>
          <w:lang w:eastAsia="el-GR"/>
        </w:rPr>
        <w:t>Λαμιέων</w:t>
      </w:r>
      <w:proofErr w:type="spellEnd"/>
      <w:r w:rsidRPr="00EB15CE">
        <w:rPr>
          <w:rFonts w:ascii="Arial" w:eastAsia="Times New Roman" w:hAnsi="Arial" w:cs="Arial"/>
          <w:bCs/>
          <w:lang w:eastAsia="el-GR"/>
        </w:rPr>
        <w:t xml:space="preserve"> προκειμένου</w:t>
      </w:r>
      <w:r>
        <w:rPr>
          <w:rFonts w:ascii="Arial" w:eastAsia="Times New Roman" w:hAnsi="Arial" w:cs="Arial"/>
          <w:bCs/>
          <w:lang w:eastAsia="el-GR"/>
        </w:rPr>
        <w:t xml:space="preserve"> </w:t>
      </w:r>
      <w:r w:rsidRPr="00EB15CE">
        <w:rPr>
          <w:rFonts w:ascii="Arial" w:eastAsia="Times New Roman" w:hAnsi="Arial" w:cs="Arial"/>
          <w:bCs/>
          <w:lang w:eastAsia="el-GR"/>
        </w:rPr>
        <w:t>να ολοκληρώσει την εκπόνηση του Επιχειρησιακού του Προγράμματος για την περίοδο</w:t>
      </w:r>
      <w:r>
        <w:rPr>
          <w:rFonts w:ascii="Arial" w:eastAsia="Times New Roman" w:hAnsi="Arial" w:cs="Arial"/>
          <w:bCs/>
          <w:lang w:eastAsia="el-GR"/>
        </w:rPr>
        <w:t xml:space="preserve"> </w:t>
      </w:r>
      <w:r w:rsidRPr="00EB15CE">
        <w:rPr>
          <w:rFonts w:ascii="Arial" w:eastAsia="Times New Roman" w:hAnsi="Arial" w:cs="Arial"/>
          <w:bCs/>
          <w:lang w:eastAsia="el-GR"/>
        </w:rPr>
        <w:t>2014 –2019.</w:t>
      </w:r>
      <w:r w:rsidRPr="00EB15CE">
        <w:t xml:space="preserve"> </w:t>
      </w:r>
      <w:r w:rsidRPr="00EB15CE">
        <w:rPr>
          <w:rFonts w:ascii="Arial" w:eastAsia="Times New Roman" w:hAnsi="Arial" w:cs="Arial"/>
          <w:bCs/>
          <w:lang w:eastAsia="el-GR"/>
        </w:rPr>
        <w:t>Ειδικότερα οι διαδικασίες που ακολ</w:t>
      </w:r>
      <w:r>
        <w:rPr>
          <w:rFonts w:ascii="Arial" w:eastAsia="Times New Roman" w:hAnsi="Arial" w:cs="Arial"/>
          <w:bCs/>
          <w:lang w:eastAsia="el-GR"/>
        </w:rPr>
        <w:t xml:space="preserve">ουθήθηκαν από τον Δήμο </w:t>
      </w:r>
      <w:proofErr w:type="spellStart"/>
      <w:r>
        <w:rPr>
          <w:rFonts w:ascii="Arial" w:eastAsia="Times New Roman" w:hAnsi="Arial" w:cs="Arial"/>
          <w:bCs/>
          <w:lang w:eastAsia="el-GR"/>
        </w:rPr>
        <w:t>Λαμιέων</w:t>
      </w:r>
      <w:proofErr w:type="spellEnd"/>
      <w:r>
        <w:rPr>
          <w:rFonts w:ascii="Arial" w:eastAsia="Times New Roman" w:hAnsi="Arial" w:cs="Arial"/>
          <w:bCs/>
          <w:lang w:eastAsia="el-GR"/>
        </w:rPr>
        <w:t xml:space="preserve">, στα πλαίσια της </w:t>
      </w:r>
      <w:r w:rsidRPr="00EB15CE">
        <w:rPr>
          <w:rFonts w:ascii="Arial" w:eastAsia="Times New Roman" w:hAnsi="Arial" w:cs="Arial"/>
          <w:bCs/>
          <w:lang w:eastAsia="el-GR"/>
        </w:rPr>
        <w:t>σύνταξης και έγκρισης των δύο προβλεπόμενων φάσε</w:t>
      </w:r>
      <w:r>
        <w:rPr>
          <w:rFonts w:ascii="Arial" w:eastAsia="Times New Roman" w:hAnsi="Arial" w:cs="Arial"/>
          <w:bCs/>
          <w:lang w:eastAsia="el-GR"/>
        </w:rPr>
        <w:t xml:space="preserve">ων εκπόνησης του Επιχειρησιακού </w:t>
      </w:r>
      <w:r w:rsidRPr="00EB15CE">
        <w:rPr>
          <w:rFonts w:ascii="Arial" w:eastAsia="Times New Roman" w:hAnsi="Arial" w:cs="Arial"/>
          <w:bCs/>
          <w:lang w:eastAsia="el-GR"/>
        </w:rPr>
        <w:t>Προγράμματος του Δήμου για την περίοδο 2014 – 2</w:t>
      </w:r>
      <w:r>
        <w:rPr>
          <w:rFonts w:ascii="Arial" w:eastAsia="Times New Roman" w:hAnsi="Arial" w:cs="Arial"/>
          <w:bCs/>
          <w:lang w:eastAsia="el-GR"/>
        </w:rPr>
        <w:t xml:space="preserve">019 (Στρατηγικός Σχεδιασμός και </w:t>
      </w:r>
      <w:r w:rsidRPr="00EB15CE">
        <w:rPr>
          <w:rFonts w:ascii="Arial" w:eastAsia="Times New Roman" w:hAnsi="Arial" w:cs="Arial"/>
          <w:bCs/>
          <w:lang w:eastAsia="el-GR"/>
        </w:rPr>
        <w:t>Σχέδιο Επιχειρησιακο</w:t>
      </w:r>
      <w:r w:rsidR="0023656F">
        <w:rPr>
          <w:rFonts w:ascii="Arial" w:eastAsia="Times New Roman" w:hAnsi="Arial" w:cs="Arial"/>
          <w:bCs/>
          <w:lang w:eastAsia="el-GR"/>
        </w:rPr>
        <w:t xml:space="preserve">ύ Προγράμματος), ακολουθούν </w:t>
      </w:r>
      <w:r>
        <w:rPr>
          <w:rFonts w:ascii="Arial" w:eastAsia="Times New Roman" w:hAnsi="Arial" w:cs="Arial"/>
          <w:bCs/>
          <w:lang w:eastAsia="el-GR"/>
        </w:rPr>
        <w:t xml:space="preserve">τις απαιτήσεις και υποδείξεις </w:t>
      </w:r>
      <w:r w:rsidRPr="00EB15CE">
        <w:rPr>
          <w:rFonts w:ascii="Arial" w:eastAsia="Times New Roman" w:hAnsi="Arial" w:cs="Arial"/>
          <w:bCs/>
          <w:lang w:eastAsia="el-GR"/>
        </w:rPr>
        <w:t>των σχετικών</w:t>
      </w:r>
      <w:r>
        <w:rPr>
          <w:rFonts w:ascii="Arial" w:eastAsia="Times New Roman" w:hAnsi="Arial" w:cs="Arial"/>
          <w:bCs/>
          <w:lang w:eastAsia="el-GR"/>
        </w:rPr>
        <w:t xml:space="preserve"> </w:t>
      </w:r>
      <w:r w:rsidRPr="00EB15CE">
        <w:rPr>
          <w:rFonts w:ascii="Arial" w:eastAsia="Times New Roman" w:hAnsi="Arial" w:cs="Arial"/>
          <w:bCs/>
          <w:lang w:eastAsia="el-GR"/>
        </w:rPr>
        <w:t>Υπουργικών Αποφάσεων και Εγκυκλίων</w:t>
      </w:r>
      <w:r>
        <w:rPr>
          <w:rFonts w:ascii="Arial" w:eastAsia="Times New Roman" w:hAnsi="Arial" w:cs="Arial"/>
          <w:bCs/>
          <w:lang w:eastAsia="el-GR"/>
        </w:rPr>
        <w:t xml:space="preserve"> (</w:t>
      </w:r>
      <w:r w:rsidRPr="009E05B3">
        <w:rPr>
          <w:rFonts w:ascii="Arial" w:eastAsia="Times New Roman" w:hAnsi="Arial" w:cs="Arial"/>
          <w:bCs/>
          <w:lang w:eastAsia="el-GR"/>
        </w:rPr>
        <w:t xml:space="preserve">υπ' </w:t>
      </w:r>
      <w:proofErr w:type="spellStart"/>
      <w:r w:rsidRPr="009E05B3">
        <w:rPr>
          <w:rFonts w:ascii="Arial" w:eastAsia="Times New Roman" w:hAnsi="Arial" w:cs="Arial"/>
          <w:bCs/>
          <w:lang w:eastAsia="el-GR"/>
        </w:rPr>
        <w:t>αριθμ</w:t>
      </w:r>
      <w:proofErr w:type="spellEnd"/>
      <w:r w:rsidRPr="009E05B3">
        <w:rPr>
          <w:rFonts w:ascii="Arial" w:eastAsia="Times New Roman" w:hAnsi="Arial" w:cs="Arial"/>
          <w:bCs/>
          <w:lang w:eastAsia="el-GR"/>
        </w:rPr>
        <w:t>. 41179/23.10.2014 (ΦΕΚ 2970/04.11.2014 τεύχος Β')</w:t>
      </w:r>
      <w:r w:rsidR="0023656F">
        <w:rPr>
          <w:rFonts w:ascii="Arial" w:eastAsia="Times New Roman" w:hAnsi="Arial" w:cs="Arial"/>
          <w:bCs/>
          <w:lang w:eastAsia="el-GR"/>
        </w:rPr>
        <w:t xml:space="preserve"> και </w:t>
      </w:r>
      <w:r w:rsidR="0023656F" w:rsidRPr="009E05B3">
        <w:rPr>
          <w:rFonts w:ascii="Arial" w:eastAsia="Times New Roman" w:hAnsi="Arial" w:cs="Arial"/>
          <w:bCs/>
          <w:lang w:eastAsia="el-GR"/>
        </w:rPr>
        <w:t>Π.Δ. 185/2007 (ΦΕΚ 221/12.09.2007 τεύχος Α’) όπως τροποποιήθηκε με το άρθρο 2 του Π.Δ.89/2011 (ΦΕΚ 213/29.09.2011 τεύχος Α'</w:t>
      </w:r>
      <w:r w:rsidR="0023656F">
        <w:rPr>
          <w:rFonts w:ascii="Arial" w:eastAsia="Times New Roman" w:hAnsi="Arial" w:cs="Arial"/>
          <w:bCs/>
          <w:lang w:eastAsia="el-GR"/>
        </w:rPr>
        <w:t xml:space="preserve">)) και σύμφωνα με τον </w:t>
      </w:r>
      <w:r w:rsidRPr="00EB15CE">
        <w:rPr>
          <w:rFonts w:ascii="Arial" w:eastAsia="Times New Roman" w:hAnsi="Arial" w:cs="Arial"/>
          <w:bCs/>
          <w:lang w:eastAsia="el-GR"/>
        </w:rPr>
        <w:t>«Οδηγό κατάρτισης Επιχειρησιακών Προγραμμάτων Ο.Τ.Α.»</w:t>
      </w:r>
      <w:r w:rsidR="0023656F">
        <w:rPr>
          <w:rFonts w:ascii="Arial" w:eastAsia="Times New Roman" w:hAnsi="Arial" w:cs="Arial"/>
          <w:bCs/>
          <w:lang w:eastAsia="el-GR"/>
        </w:rPr>
        <w:t>.</w:t>
      </w:r>
    </w:p>
    <w:p w:rsidR="0023656F" w:rsidRPr="0023656F" w:rsidRDefault="0023656F" w:rsidP="006A7A7E">
      <w:pPr>
        <w:spacing w:after="0" w:line="360" w:lineRule="auto"/>
        <w:jc w:val="both"/>
        <w:rPr>
          <w:rFonts w:ascii="Arial" w:eastAsia="Times New Roman" w:hAnsi="Arial" w:cs="Arial"/>
          <w:bCs/>
          <w:lang w:eastAsia="el-GR"/>
        </w:rPr>
      </w:pPr>
      <w:r>
        <w:rPr>
          <w:rFonts w:ascii="Arial" w:eastAsia="Times New Roman" w:hAnsi="Arial" w:cs="Arial"/>
          <w:bCs/>
          <w:lang w:eastAsia="el-GR"/>
        </w:rPr>
        <w:t>Αναλυτικότερα:</w:t>
      </w:r>
    </w:p>
    <w:p w:rsidR="0028789A" w:rsidRDefault="0023656F" w:rsidP="00816F7C">
      <w:pPr>
        <w:spacing w:after="0" w:line="360" w:lineRule="auto"/>
        <w:jc w:val="both"/>
        <w:rPr>
          <w:rFonts w:ascii="Arial" w:eastAsia="Times New Roman" w:hAnsi="Arial" w:cs="Arial"/>
          <w:bCs/>
          <w:lang w:eastAsia="el-GR"/>
        </w:rPr>
      </w:pPr>
      <w:r w:rsidRPr="0023656F">
        <w:rPr>
          <w:rFonts w:ascii="Arial" w:eastAsia="Times New Roman" w:hAnsi="Arial" w:cs="Arial"/>
          <w:bCs/>
          <w:lang w:eastAsia="el-GR"/>
        </w:rPr>
        <w:lastRenderedPageBreak/>
        <w:t xml:space="preserve">Με την με αρ. 4/2014 απόφασή της η Εκτελεστική Επιτροπή κίνησε την διαδικασία εκπόνησης του 5ετούς Επιχειρησιακού Προγράμματος του Δήμου </w:t>
      </w:r>
      <w:proofErr w:type="spellStart"/>
      <w:r w:rsidRPr="0023656F">
        <w:rPr>
          <w:rFonts w:ascii="Arial" w:eastAsia="Times New Roman" w:hAnsi="Arial" w:cs="Arial"/>
          <w:bCs/>
          <w:lang w:eastAsia="el-GR"/>
        </w:rPr>
        <w:t>Λαμιέων</w:t>
      </w:r>
      <w:proofErr w:type="spellEnd"/>
      <w:r w:rsidRPr="0023656F">
        <w:rPr>
          <w:rFonts w:ascii="Arial" w:eastAsia="Times New Roman" w:hAnsi="Arial" w:cs="Arial"/>
          <w:bCs/>
          <w:lang w:eastAsia="el-GR"/>
        </w:rPr>
        <w:t xml:space="preserve"> για την περίοδο 2014-2019. Με την με αρ. 91994/9-12-201</w:t>
      </w:r>
      <w:r w:rsidR="003816F7">
        <w:rPr>
          <w:rFonts w:ascii="Arial" w:eastAsia="Times New Roman" w:hAnsi="Arial" w:cs="Arial"/>
          <w:bCs/>
          <w:lang w:eastAsia="el-GR"/>
        </w:rPr>
        <w:t>4 απόφασή Δημάρχου,</w:t>
      </w:r>
      <w:r w:rsidRPr="0023656F">
        <w:rPr>
          <w:rFonts w:ascii="Arial" w:eastAsia="Times New Roman" w:hAnsi="Arial" w:cs="Arial"/>
          <w:bCs/>
          <w:lang w:eastAsia="el-GR"/>
        </w:rPr>
        <w:t xml:space="preserve"> συγκροτήθηκε διεπιστημονική Ομάδα Εργασίας από υπηρεσιακούς παράγοντες, που ανέλαβε την υποστήριξη της Εκτελεστικής Επιτροπής στην σύνταξη του Ε.Π.</w:t>
      </w:r>
      <w:r w:rsidRPr="0023656F">
        <w:t xml:space="preserve"> </w:t>
      </w:r>
      <w:r w:rsidRPr="0023656F">
        <w:rPr>
          <w:rFonts w:ascii="Arial" w:eastAsia="Times New Roman" w:hAnsi="Arial" w:cs="Arial"/>
          <w:bCs/>
          <w:lang w:eastAsia="el-GR"/>
        </w:rPr>
        <w:t>Το Δημοτικ</w:t>
      </w:r>
      <w:r>
        <w:rPr>
          <w:rFonts w:ascii="Arial" w:eastAsia="Times New Roman" w:hAnsi="Arial" w:cs="Arial"/>
          <w:bCs/>
          <w:lang w:eastAsia="el-GR"/>
        </w:rPr>
        <w:t xml:space="preserve">ό Συμβούλιο με την υπ’ </w:t>
      </w:r>
      <w:proofErr w:type="spellStart"/>
      <w:r>
        <w:rPr>
          <w:rFonts w:ascii="Arial" w:eastAsia="Times New Roman" w:hAnsi="Arial" w:cs="Arial"/>
          <w:bCs/>
          <w:lang w:eastAsia="el-GR"/>
        </w:rPr>
        <w:t>αριθμ</w:t>
      </w:r>
      <w:proofErr w:type="spellEnd"/>
      <w:r>
        <w:rPr>
          <w:rFonts w:ascii="Arial" w:eastAsia="Times New Roman" w:hAnsi="Arial" w:cs="Arial"/>
          <w:bCs/>
          <w:lang w:eastAsia="el-GR"/>
        </w:rPr>
        <w:t>. 372</w:t>
      </w:r>
      <w:r w:rsidRPr="0023656F">
        <w:rPr>
          <w:rFonts w:ascii="Arial" w:eastAsia="Times New Roman" w:hAnsi="Arial" w:cs="Arial"/>
          <w:bCs/>
          <w:lang w:eastAsia="el-GR"/>
        </w:rPr>
        <w:t>/2015 απόφ</w:t>
      </w:r>
      <w:r>
        <w:rPr>
          <w:rFonts w:ascii="Arial" w:eastAsia="Times New Roman" w:hAnsi="Arial" w:cs="Arial"/>
          <w:bCs/>
          <w:lang w:eastAsia="el-GR"/>
        </w:rPr>
        <w:t xml:space="preserve">ασή του ενέκρινε και ψήφισε την </w:t>
      </w:r>
      <w:r w:rsidRPr="0023656F">
        <w:rPr>
          <w:rFonts w:ascii="Arial" w:eastAsia="Times New Roman" w:hAnsi="Arial" w:cs="Arial"/>
          <w:bCs/>
          <w:lang w:eastAsia="el-GR"/>
        </w:rPr>
        <w:t>Α ́ Φάση του Επιχειρησιακού Προγράμματος του Δήμου που περιλαμβάνει τ</w:t>
      </w:r>
      <w:r>
        <w:rPr>
          <w:rFonts w:ascii="Arial" w:eastAsia="Times New Roman" w:hAnsi="Arial" w:cs="Arial"/>
          <w:bCs/>
          <w:lang w:eastAsia="el-GR"/>
        </w:rPr>
        <w:t>ο σχέδιο του Στρατηγικού Σχεδιασμού.</w:t>
      </w:r>
      <w:r w:rsidR="0028789A">
        <w:rPr>
          <w:rFonts w:ascii="Arial" w:eastAsia="Times New Roman" w:hAnsi="Arial" w:cs="Arial"/>
          <w:bCs/>
          <w:lang w:eastAsia="el-GR"/>
        </w:rPr>
        <w:t xml:space="preserve"> </w:t>
      </w:r>
      <w:r w:rsidRPr="0023656F">
        <w:rPr>
          <w:rFonts w:ascii="Arial" w:eastAsia="Times New Roman" w:hAnsi="Arial" w:cs="Arial"/>
          <w:bCs/>
          <w:lang w:eastAsia="el-GR"/>
        </w:rPr>
        <w:t>Αμέσως ξεκίνησε η διαδικασία της Δημόσιας Διαβούλευσης</w:t>
      </w:r>
      <w:r w:rsidR="0028789A">
        <w:rPr>
          <w:rFonts w:ascii="Arial" w:eastAsia="Times New Roman" w:hAnsi="Arial" w:cs="Arial"/>
          <w:bCs/>
          <w:lang w:eastAsia="el-GR"/>
        </w:rPr>
        <w:t xml:space="preserve"> κα συντάχθηκε σχετική πρόσκληση σύγκλισης της Επιτροπής Διαβούλευσης (</w:t>
      </w:r>
      <w:proofErr w:type="spellStart"/>
      <w:r w:rsidR="0028789A">
        <w:rPr>
          <w:rFonts w:ascii="Arial" w:eastAsia="Times New Roman" w:hAnsi="Arial" w:cs="Arial"/>
          <w:bCs/>
          <w:lang w:eastAsia="el-GR"/>
        </w:rPr>
        <w:t>αρ.πρωτ.πρόσκλησης</w:t>
      </w:r>
      <w:proofErr w:type="spellEnd"/>
      <w:r w:rsidR="0028789A">
        <w:rPr>
          <w:rFonts w:ascii="Arial" w:eastAsia="Times New Roman" w:hAnsi="Arial" w:cs="Arial"/>
          <w:bCs/>
          <w:lang w:eastAsia="el-GR"/>
        </w:rPr>
        <w:t xml:space="preserve"> 62956/05-10-2015). Οι συμμετέχοντες στη διαβούλευση φορείς, απέστειλαν ηλεκτρονικώς ή εντύπως τις προτάσεις τους, οι οπο</w:t>
      </w:r>
      <w:r w:rsidR="008A63F4">
        <w:rPr>
          <w:rFonts w:ascii="Arial" w:eastAsia="Times New Roman" w:hAnsi="Arial" w:cs="Arial"/>
          <w:bCs/>
          <w:lang w:eastAsia="el-GR"/>
        </w:rPr>
        <w:t xml:space="preserve">ίες ενσωματώθηκαν στην υπ </w:t>
      </w:r>
      <w:proofErr w:type="spellStart"/>
      <w:r w:rsidR="008A63F4">
        <w:rPr>
          <w:rFonts w:ascii="Arial" w:eastAsia="Times New Roman" w:hAnsi="Arial" w:cs="Arial"/>
          <w:bCs/>
          <w:lang w:eastAsia="el-GR"/>
        </w:rPr>
        <w:t>αριθμ</w:t>
      </w:r>
      <w:proofErr w:type="spellEnd"/>
      <w:r w:rsidR="008A63F4">
        <w:rPr>
          <w:rFonts w:ascii="Arial" w:eastAsia="Times New Roman" w:hAnsi="Arial" w:cs="Arial"/>
          <w:bCs/>
          <w:lang w:eastAsia="el-GR"/>
        </w:rPr>
        <w:t>. 2/2016 απόφαση της Εκτελεστικής Επιτροπής</w:t>
      </w:r>
      <w:r w:rsidR="0028789A">
        <w:rPr>
          <w:rFonts w:ascii="Arial" w:eastAsia="Times New Roman" w:hAnsi="Arial" w:cs="Arial"/>
          <w:bCs/>
          <w:lang w:eastAsia="el-GR"/>
        </w:rPr>
        <w:t>.</w:t>
      </w:r>
    </w:p>
    <w:p w:rsidR="0028789A" w:rsidRPr="0028789A" w:rsidRDefault="008A63F4" w:rsidP="00816F7C">
      <w:pPr>
        <w:spacing w:after="0" w:line="360" w:lineRule="auto"/>
        <w:jc w:val="both"/>
        <w:rPr>
          <w:rFonts w:ascii="Arial" w:eastAsia="Times New Roman" w:hAnsi="Arial" w:cs="Arial"/>
          <w:bCs/>
          <w:lang w:eastAsia="el-GR"/>
        </w:rPr>
      </w:pPr>
      <w:r>
        <w:rPr>
          <w:rFonts w:ascii="Arial" w:eastAsia="Times New Roman" w:hAnsi="Arial" w:cs="Arial"/>
          <w:bCs/>
          <w:lang w:eastAsia="el-GR"/>
        </w:rPr>
        <w:t xml:space="preserve"> Επίσης, ο</w:t>
      </w:r>
      <w:r w:rsidR="0028789A">
        <w:rPr>
          <w:rFonts w:ascii="Arial" w:eastAsia="Times New Roman" w:hAnsi="Arial" w:cs="Arial"/>
          <w:bCs/>
          <w:lang w:eastAsia="el-GR"/>
        </w:rPr>
        <w:t>ι εν λόγω</w:t>
      </w:r>
      <w:r w:rsidR="0028789A" w:rsidRPr="0028789A">
        <w:rPr>
          <w:rFonts w:ascii="Arial" w:eastAsia="Times New Roman" w:hAnsi="Arial" w:cs="Arial"/>
          <w:bCs/>
          <w:lang w:eastAsia="el-GR"/>
        </w:rPr>
        <w:t xml:space="preserve"> προτάσεις των υπηρεσιών, και οι αποφ</w:t>
      </w:r>
      <w:r>
        <w:rPr>
          <w:rFonts w:ascii="Arial" w:eastAsia="Times New Roman" w:hAnsi="Arial" w:cs="Arial"/>
          <w:bCs/>
          <w:lang w:eastAsia="el-GR"/>
        </w:rPr>
        <w:t>άσεις των νομικών προσώπων του Δ</w:t>
      </w:r>
      <w:r w:rsidR="0028789A" w:rsidRPr="0028789A">
        <w:rPr>
          <w:rFonts w:ascii="Arial" w:eastAsia="Times New Roman" w:hAnsi="Arial" w:cs="Arial"/>
          <w:bCs/>
          <w:lang w:eastAsia="el-GR"/>
        </w:rPr>
        <w:t>ήμου</w:t>
      </w:r>
      <w:r>
        <w:rPr>
          <w:rFonts w:ascii="Arial" w:eastAsia="Times New Roman" w:hAnsi="Arial" w:cs="Arial"/>
          <w:bCs/>
          <w:lang w:eastAsia="el-GR"/>
        </w:rPr>
        <w:t xml:space="preserve"> επί του Στρατηγικού Σχεδιασμού,</w:t>
      </w:r>
      <w:r w:rsidR="0028789A">
        <w:rPr>
          <w:rFonts w:ascii="Arial" w:eastAsia="Times New Roman" w:hAnsi="Arial" w:cs="Arial"/>
          <w:bCs/>
          <w:lang w:eastAsia="el-GR"/>
        </w:rPr>
        <w:t xml:space="preserve"> λήφθηκαν υπόψη</w:t>
      </w:r>
      <w:r w:rsidR="0028789A" w:rsidRPr="0028789A">
        <w:rPr>
          <w:rFonts w:ascii="Arial" w:eastAsia="Times New Roman" w:hAnsi="Arial" w:cs="Arial"/>
          <w:bCs/>
          <w:lang w:eastAsia="el-GR"/>
        </w:rPr>
        <w:t xml:space="preserve"> και συντάχθηκε το σχέδιο του</w:t>
      </w:r>
      <w:r w:rsidR="0028789A">
        <w:rPr>
          <w:rFonts w:ascii="Arial" w:eastAsia="Times New Roman" w:hAnsi="Arial" w:cs="Arial"/>
          <w:bCs/>
          <w:lang w:eastAsia="el-GR"/>
        </w:rPr>
        <w:t xml:space="preserve"> </w:t>
      </w:r>
      <w:r w:rsidR="0028789A" w:rsidRPr="0028789A">
        <w:rPr>
          <w:rFonts w:ascii="Arial" w:eastAsia="Times New Roman" w:hAnsi="Arial" w:cs="Arial"/>
          <w:bCs/>
          <w:lang w:eastAsia="el-GR"/>
        </w:rPr>
        <w:t>επιχειρησιακού προγράμματος το οποίο υποβλήθηκε στην Εκτελεστική Επιτροπή. Η</w:t>
      </w:r>
      <w:r w:rsidR="0028789A">
        <w:rPr>
          <w:rFonts w:ascii="Arial" w:eastAsia="Times New Roman" w:hAnsi="Arial" w:cs="Arial"/>
          <w:bCs/>
          <w:lang w:eastAsia="el-GR"/>
        </w:rPr>
        <w:t xml:space="preserve"> </w:t>
      </w:r>
      <w:r w:rsidR="0028789A" w:rsidRPr="0028789A">
        <w:rPr>
          <w:rFonts w:ascii="Arial" w:eastAsia="Times New Roman" w:hAnsi="Arial" w:cs="Arial"/>
          <w:bCs/>
          <w:lang w:eastAsia="el-GR"/>
        </w:rPr>
        <w:t>Εκτ</w:t>
      </w:r>
      <w:r w:rsidR="0028789A">
        <w:rPr>
          <w:rFonts w:ascii="Arial" w:eastAsia="Times New Roman" w:hAnsi="Arial" w:cs="Arial"/>
          <w:bCs/>
          <w:lang w:eastAsia="el-GR"/>
        </w:rPr>
        <w:t>ελεστική Επιτροπή με την αριθ. 2/2016</w:t>
      </w:r>
      <w:r w:rsidR="0028789A" w:rsidRPr="0028789A">
        <w:rPr>
          <w:rFonts w:ascii="Arial" w:eastAsia="Times New Roman" w:hAnsi="Arial" w:cs="Arial"/>
          <w:bCs/>
          <w:lang w:eastAsia="el-GR"/>
        </w:rPr>
        <w:t xml:space="preserve"> απόφασή της εισηγήθηκε το σχέδιο</w:t>
      </w:r>
      <w:r w:rsidR="0028789A">
        <w:rPr>
          <w:rFonts w:ascii="Arial" w:eastAsia="Times New Roman" w:hAnsi="Arial" w:cs="Arial"/>
          <w:bCs/>
          <w:lang w:eastAsia="el-GR"/>
        </w:rPr>
        <w:t xml:space="preserve"> </w:t>
      </w:r>
      <w:r w:rsidR="0028789A" w:rsidRPr="0028789A">
        <w:rPr>
          <w:rFonts w:ascii="Arial" w:eastAsia="Times New Roman" w:hAnsi="Arial" w:cs="Arial"/>
          <w:bCs/>
          <w:lang w:eastAsia="el-GR"/>
        </w:rPr>
        <w:t>Επιχειρησιακού Προγράμματος στο δημοτικό συ</w:t>
      </w:r>
      <w:r w:rsidR="0028789A">
        <w:rPr>
          <w:rFonts w:ascii="Arial" w:eastAsia="Times New Roman" w:hAnsi="Arial" w:cs="Arial"/>
          <w:bCs/>
          <w:lang w:eastAsia="el-GR"/>
        </w:rPr>
        <w:t>μβούλιο για συζήτηση και ψήφιση.</w:t>
      </w:r>
      <w:r w:rsidR="0028789A" w:rsidRPr="0028789A">
        <w:t xml:space="preserve"> </w:t>
      </w:r>
      <w:r w:rsidR="0028789A">
        <w:rPr>
          <w:rFonts w:ascii="Arial" w:eastAsia="Times New Roman" w:hAnsi="Arial" w:cs="Arial"/>
          <w:bCs/>
          <w:lang w:eastAsia="el-GR"/>
        </w:rPr>
        <w:t>Στις 27/07/2016</w:t>
      </w:r>
      <w:r w:rsidR="00816F7C">
        <w:rPr>
          <w:rFonts w:ascii="Arial" w:eastAsia="Times New Roman" w:hAnsi="Arial" w:cs="Arial"/>
          <w:bCs/>
          <w:lang w:eastAsia="el-GR"/>
        </w:rPr>
        <w:t xml:space="preserve"> το Δημοτικό </w:t>
      </w:r>
      <w:r w:rsidR="0028789A" w:rsidRPr="0028789A">
        <w:rPr>
          <w:rFonts w:ascii="Arial" w:eastAsia="Times New Roman" w:hAnsi="Arial" w:cs="Arial"/>
          <w:bCs/>
          <w:lang w:eastAsia="el-GR"/>
        </w:rPr>
        <w:t>Συμ</w:t>
      </w:r>
      <w:r w:rsidR="0028789A">
        <w:rPr>
          <w:rFonts w:ascii="Arial" w:eastAsia="Times New Roman" w:hAnsi="Arial" w:cs="Arial"/>
          <w:bCs/>
          <w:lang w:eastAsia="el-GR"/>
        </w:rPr>
        <w:t>βούλιο</w:t>
      </w:r>
      <w:r w:rsidR="00816F7C">
        <w:rPr>
          <w:rFonts w:ascii="Arial" w:eastAsia="Times New Roman" w:hAnsi="Arial" w:cs="Arial"/>
          <w:bCs/>
          <w:lang w:eastAsia="el-GR"/>
        </w:rPr>
        <w:t xml:space="preserve"> του Δήμου </w:t>
      </w:r>
      <w:proofErr w:type="spellStart"/>
      <w:r w:rsidR="00816F7C">
        <w:rPr>
          <w:rFonts w:ascii="Arial" w:eastAsia="Times New Roman" w:hAnsi="Arial" w:cs="Arial"/>
          <w:bCs/>
          <w:lang w:eastAsia="el-GR"/>
        </w:rPr>
        <w:t>Λαμιέων</w:t>
      </w:r>
      <w:proofErr w:type="spellEnd"/>
      <w:r w:rsidR="00816F7C">
        <w:rPr>
          <w:rFonts w:ascii="Arial" w:eastAsia="Times New Roman" w:hAnsi="Arial" w:cs="Arial"/>
          <w:bCs/>
          <w:lang w:eastAsia="el-GR"/>
        </w:rPr>
        <w:t xml:space="preserve"> </w:t>
      </w:r>
      <w:r w:rsidR="0028789A">
        <w:rPr>
          <w:rFonts w:ascii="Arial" w:eastAsia="Times New Roman" w:hAnsi="Arial" w:cs="Arial"/>
          <w:bCs/>
          <w:lang w:eastAsia="el-GR"/>
        </w:rPr>
        <w:t xml:space="preserve">με   την   υπ’ αρ. </w:t>
      </w:r>
      <w:r w:rsidR="00816F7C">
        <w:rPr>
          <w:rFonts w:ascii="Arial" w:eastAsia="Times New Roman" w:hAnsi="Arial" w:cs="Arial"/>
          <w:bCs/>
          <w:lang w:eastAsia="el-GR"/>
        </w:rPr>
        <w:t xml:space="preserve">367/2016 </w:t>
      </w:r>
      <w:r w:rsidR="0028789A" w:rsidRPr="0028789A">
        <w:rPr>
          <w:rFonts w:ascii="Arial" w:eastAsia="Times New Roman" w:hAnsi="Arial" w:cs="Arial"/>
          <w:bCs/>
          <w:lang w:eastAsia="el-GR"/>
        </w:rPr>
        <w:t>απόφασή του και μετά από την εισήγηση τ</w:t>
      </w:r>
      <w:r w:rsidR="00816F7C">
        <w:rPr>
          <w:rFonts w:ascii="Arial" w:eastAsia="Times New Roman" w:hAnsi="Arial" w:cs="Arial"/>
          <w:bCs/>
          <w:lang w:eastAsia="el-GR"/>
        </w:rPr>
        <w:t xml:space="preserve">ης Εκτελεστικής Επιτροπής, </w:t>
      </w:r>
      <w:r w:rsidR="0028789A" w:rsidRPr="0028789A">
        <w:rPr>
          <w:rFonts w:ascii="Arial" w:eastAsia="Times New Roman" w:hAnsi="Arial" w:cs="Arial"/>
          <w:bCs/>
          <w:lang w:eastAsia="el-GR"/>
        </w:rPr>
        <w:t>ενέκρινε και ψήφισε το Επιχειρησια</w:t>
      </w:r>
      <w:r w:rsidR="00816F7C">
        <w:rPr>
          <w:rFonts w:ascii="Arial" w:eastAsia="Times New Roman" w:hAnsi="Arial" w:cs="Arial"/>
          <w:bCs/>
          <w:lang w:eastAsia="el-GR"/>
        </w:rPr>
        <w:t xml:space="preserve">κό Πρόγραμμα του Δήμου </w:t>
      </w:r>
      <w:proofErr w:type="spellStart"/>
      <w:r w:rsidR="00816F7C">
        <w:rPr>
          <w:rFonts w:ascii="Arial" w:eastAsia="Times New Roman" w:hAnsi="Arial" w:cs="Arial"/>
          <w:bCs/>
          <w:lang w:eastAsia="el-GR"/>
        </w:rPr>
        <w:t>Λαμιέων</w:t>
      </w:r>
      <w:proofErr w:type="spellEnd"/>
      <w:r w:rsidR="00816F7C">
        <w:rPr>
          <w:rFonts w:ascii="Arial" w:eastAsia="Times New Roman" w:hAnsi="Arial" w:cs="Arial"/>
          <w:bCs/>
          <w:lang w:eastAsia="el-GR"/>
        </w:rPr>
        <w:t xml:space="preserve"> περιόδου 2014-2019.</w:t>
      </w:r>
      <w:r w:rsidR="0028789A">
        <w:rPr>
          <w:rFonts w:ascii="Arial" w:eastAsia="Times New Roman" w:hAnsi="Arial" w:cs="Arial"/>
          <w:bCs/>
          <w:lang w:eastAsia="el-GR"/>
        </w:rPr>
        <w:t xml:space="preserve"> </w:t>
      </w:r>
    </w:p>
    <w:p w:rsidR="00316E6D" w:rsidRPr="00316E6D" w:rsidRDefault="00F32A43" w:rsidP="00316E6D">
      <w:pPr>
        <w:spacing w:after="0" w:line="240" w:lineRule="auto"/>
        <w:jc w:val="right"/>
        <w:rPr>
          <w:rFonts w:ascii="Arial" w:eastAsia="SimSun" w:hAnsi="Arial" w:cs="Arial"/>
          <w:lang w:eastAsia="zh-CN"/>
        </w:rPr>
      </w:pPr>
      <w:r>
        <w:rPr>
          <w:rFonts w:ascii="Arial" w:eastAsia="SimSun" w:hAnsi="Arial" w:cs="Arial"/>
          <w:lang w:eastAsia="zh-CN"/>
        </w:rPr>
        <w:t>Λαμία</w:t>
      </w:r>
      <w:r w:rsidR="001F131B">
        <w:rPr>
          <w:rFonts w:ascii="Arial" w:eastAsia="SimSun" w:hAnsi="Arial" w:cs="Arial"/>
          <w:lang w:eastAsia="zh-CN"/>
        </w:rPr>
        <w:t>,</w:t>
      </w:r>
      <w:r w:rsidR="00CF1646">
        <w:rPr>
          <w:rFonts w:ascii="Arial" w:eastAsia="SimSun" w:hAnsi="Arial" w:cs="Arial"/>
          <w:lang w:eastAsia="zh-CN"/>
        </w:rPr>
        <w:t xml:space="preserve">  13/11</w:t>
      </w:r>
      <w:r>
        <w:rPr>
          <w:rFonts w:ascii="Arial" w:eastAsia="SimSun" w:hAnsi="Arial" w:cs="Arial"/>
          <w:lang w:eastAsia="zh-CN"/>
        </w:rPr>
        <w:t>/2020</w:t>
      </w:r>
    </w:p>
    <w:p w:rsidR="00316E6D" w:rsidRPr="00316E6D" w:rsidRDefault="00316E6D" w:rsidP="00316E6D">
      <w:pPr>
        <w:snapToGrid w:val="0"/>
        <w:spacing w:after="0" w:line="240" w:lineRule="auto"/>
        <w:jc w:val="center"/>
        <w:rPr>
          <w:rFonts w:ascii="Arial" w:eastAsia="SimSun" w:hAnsi="Arial" w:cs="Arial"/>
          <w:lang w:eastAsia="zh-CN"/>
        </w:rPr>
      </w:pPr>
    </w:p>
    <w:tbl>
      <w:tblPr>
        <w:tblpPr w:leftFromText="180" w:rightFromText="180" w:vertAnchor="text" w:horzAnchor="margin" w:tblpXSpec="right" w:tblpY="26"/>
        <w:tblW w:w="0" w:type="auto"/>
        <w:tblLook w:val="04A0" w:firstRow="1" w:lastRow="0" w:firstColumn="1" w:lastColumn="0" w:noHBand="0" w:noVBand="1"/>
      </w:tblPr>
      <w:tblGrid>
        <w:gridCol w:w="4023"/>
      </w:tblGrid>
      <w:tr w:rsidR="00316E6D" w:rsidRPr="00316E6D" w:rsidTr="00262BA4">
        <w:trPr>
          <w:trHeight w:val="1138"/>
        </w:trPr>
        <w:tc>
          <w:tcPr>
            <w:tcW w:w="4023" w:type="dxa"/>
          </w:tcPr>
          <w:p w:rsidR="00AB1812"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color w:val="FFFFFF"/>
                <w:lang w:eastAsia="zh-CN"/>
              </w:rPr>
              <w:t>ΟΟ ΔΗΜΑΡΧΟΣ</w:t>
            </w:r>
          </w:p>
          <w:p w:rsidR="00316E6D" w:rsidRPr="00316E6D"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lang w:eastAsia="zh-CN"/>
              </w:rPr>
              <w:t xml:space="preserve">Ο ΔΗΜΑΡΧΟΣ ΛΑΜΙΕΩΝ </w:t>
            </w:r>
          </w:p>
          <w:p w:rsidR="00316E6D" w:rsidRPr="00316E6D" w:rsidRDefault="00316E6D" w:rsidP="00316E6D">
            <w:pPr>
              <w:snapToGrid w:val="0"/>
              <w:spacing w:after="0" w:line="240" w:lineRule="auto"/>
              <w:jc w:val="center"/>
              <w:rPr>
                <w:rFonts w:ascii="Arial" w:eastAsia="SimSun" w:hAnsi="Arial" w:cs="Arial"/>
                <w:lang w:eastAsia="zh-CN"/>
              </w:rPr>
            </w:pPr>
          </w:p>
          <w:p w:rsidR="00316E6D" w:rsidRPr="00316E6D" w:rsidRDefault="00316E6D" w:rsidP="00316E6D">
            <w:pPr>
              <w:snapToGrid w:val="0"/>
              <w:spacing w:after="0" w:line="240" w:lineRule="auto"/>
              <w:jc w:val="center"/>
              <w:rPr>
                <w:rFonts w:ascii="Arial" w:eastAsia="SimSun" w:hAnsi="Arial" w:cs="Arial"/>
                <w:lang w:eastAsia="zh-CN"/>
              </w:rPr>
            </w:pPr>
          </w:p>
          <w:p w:rsidR="00F32A43" w:rsidRDefault="00F32A43" w:rsidP="00316E6D">
            <w:pPr>
              <w:snapToGrid w:val="0"/>
              <w:spacing w:after="0" w:line="240" w:lineRule="auto"/>
              <w:jc w:val="center"/>
              <w:rPr>
                <w:rFonts w:ascii="Arial" w:eastAsia="SimSun" w:hAnsi="Arial" w:cs="Arial"/>
                <w:lang w:eastAsia="zh-CN"/>
              </w:rPr>
            </w:pPr>
          </w:p>
          <w:p w:rsidR="00AB1812" w:rsidRDefault="00AB1812" w:rsidP="00316E6D">
            <w:pPr>
              <w:snapToGrid w:val="0"/>
              <w:spacing w:after="0" w:line="240" w:lineRule="auto"/>
              <w:jc w:val="center"/>
              <w:rPr>
                <w:rFonts w:ascii="Arial" w:eastAsia="SimSun" w:hAnsi="Arial" w:cs="Arial"/>
                <w:lang w:eastAsia="zh-CN"/>
              </w:rPr>
            </w:pPr>
          </w:p>
          <w:p w:rsidR="00316E6D" w:rsidRPr="00316E6D" w:rsidRDefault="005E3A1B" w:rsidP="00316E6D">
            <w:pPr>
              <w:snapToGrid w:val="0"/>
              <w:spacing w:after="0" w:line="240" w:lineRule="auto"/>
              <w:jc w:val="center"/>
              <w:rPr>
                <w:rFonts w:ascii="Arial" w:eastAsia="SimSun" w:hAnsi="Arial" w:cs="Arial"/>
                <w:lang w:eastAsia="zh-CN"/>
              </w:rPr>
            </w:pPr>
            <w:r>
              <w:rPr>
                <w:rFonts w:ascii="Arial" w:eastAsia="SimSun" w:hAnsi="Arial" w:cs="Arial"/>
                <w:lang w:eastAsia="zh-CN"/>
              </w:rPr>
              <w:t>ΕΥΘΥΜΙΟΣ Κ. ΚΑΡΑΪ</w:t>
            </w:r>
            <w:r w:rsidR="00316E6D" w:rsidRPr="00316E6D">
              <w:rPr>
                <w:rFonts w:ascii="Arial" w:eastAsia="SimSun" w:hAnsi="Arial" w:cs="Arial"/>
                <w:lang w:eastAsia="zh-CN"/>
              </w:rPr>
              <w:t>ΣΚΟΣ</w:t>
            </w:r>
          </w:p>
          <w:p w:rsidR="00316E6D" w:rsidRPr="00316E6D" w:rsidRDefault="00316E6D" w:rsidP="00316E6D">
            <w:pPr>
              <w:snapToGrid w:val="0"/>
              <w:spacing w:after="0" w:line="240" w:lineRule="auto"/>
              <w:jc w:val="center"/>
              <w:rPr>
                <w:rFonts w:ascii="Arial" w:eastAsia="SimSun" w:hAnsi="Arial" w:cs="Arial"/>
                <w:lang w:eastAsia="zh-CN"/>
              </w:rPr>
            </w:pPr>
          </w:p>
          <w:p w:rsidR="00316E6D" w:rsidRPr="00316E6D" w:rsidRDefault="00316E6D" w:rsidP="00316E6D">
            <w:pPr>
              <w:snapToGrid w:val="0"/>
              <w:spacing w:after="0" w:line="240" w:lineRule="auto"/>
              <w:jc w:val="center"/>
              <w:rPr>
                <w:rFonts w:ascii="Arial" w:eastAsia="SimSun" w:hAnsi="Arial" w:cs="Arial"/>
                <w:lang w:eastAsia="zh-CN"/>
              </w:rPr>
            </w:pPr>
          </w:p>
        </w:tc>
      </w:tr>
    </w:tbl>
    <w:tbl>
      <w:tblPr>
        <w:tblW w:w="0" w:type="auto"/>
        <w:jc w:val="center"/>
        <w:tblInd w:w="-1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3"/>
        <w:gridCol w:w="4134"/>
      </w:tblGrid>
      <w:tr w:rsidR="008A63F4" w:rsidRPr="00316E6D" w:rsidTr="00262BA4">
        <w:trPr>
          <w:trHeight w:val="1138"/>
          <w:jc w:val="center"/>
        </w:trPr>
        <w:tc>
          <w:tcPr>
            <w:tcW w:w="4023" w:type="dxa"/>
            <w:tcBorders>
              <w:top w:val="single" w:sz="4" w:space="0" w:color="auto"/>
              <w:left w:val="single" w:sz="4" w:space="0" w:color="auto"/>
              <w:bottom w:val="single" w:sz="4" w:space="0" w:color="auto"/>
              <w:right w:val="single" w:sz="4" w:space="0" w:color="auto"/>
            </w:tcBorders>
            <w:vAlign w:val="center"/>
            <w:hideMark/>
          </w:tcPr>
          <w:p w:rsidR="00316E6D" w:rsidRPr="00316E6D"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lang w:eastAsia="zh-CN"/>
              </w:rPr>
              <w:t xml:space="preserve">Η  </w:t>
            </w:r>
            <w:proofErr w:type="spellStart"/>
            <w:r w:rsidRPr="00316E6D">
              <w:rPr>
                <w:rFonts w:ascii="Arial" w:eastAsia="SimSun" w:hAnsi="Arial" w:cs="Arial"/>
                <w:lang w:eastAsia="zh-CN"/>
              </w:rPr>
              <w:t>Αν</w:t>
            </w:r>
            <w:r w:rsidR="00CF1646">
              <w:rPr>
                <w:rFonts w:ascii="Arial" w:eastAsia="SimSun" w:hAnsi="Arial" w:cs="Arial"/>
                <w:lang w:eastAsia="zh-CN"/>
              </w:rPr>
              <w:t>.Προϊσταμένη</w:t>
            </w:r>
            <w:proofErr w:type="spellEnd"/>
            <w:r w:rsidR="00CF1646">
              <w:rPr>
                <w:rFonts w:ascii="Arial" w:eastAsia="SimSun" w:hAnsi="Arial" w:cs="Arial"/>
                <w:lang w:eastAsia="zh-CN"/>
              </w:rPr>
              <w:t xml:space="preserve"> Τμ.</w:t>
            </w:r>
            <w:r w:rsidR="00794D24">
              <w:rPr>
                <w:rFonts w:ascii="Arial" w:eastAsia="SimSun" w:hAnsi="Arial" w:cs="Arial"/>
                <w:lang w:eastAsia="zh-CN"/>
              </w:rPr>
              <w:t xml:space="preserve"> </w:t>
            </w:r>
            <w:r w:rsidR="005E1BEF">
              <w:rPr>
                <w:rFonts w:ascii="Arial" w:eastAsia="SimSun" w:hAnsi="Arial" w:cs="Arial"/>
                <w:lang w:eastAsia="zh-CN"/>
              </w:rPr>
              <w:t>Σχεδιασμού &amp; Ανάπτυξης</w:t>
            </w:r>
          </w:p>
          <w:p w:rsidR="00316E6D" w:rsidRPr="00316E6D" w:rsidRDefault="00316E6D" w:rsidP="00316E6D">
            <w:pPr>
              <w:snapToGrid w:val="0"/>
              <w:spacing w:after="0" w:line="240" w:lineRule="auto"/>
              <w:ind w:left="-220"/>
              <w:jc w:val="center"/>
              <w:rPr>
                <w:rFonts w:ascii="Arial" w:eastAsia="SimSun" w:hAnsi="Arial" w:cs="Arial"/>
                <w:lang w:eastAsia="zh-CN"/>
              </w:rPr>
            </w:pPr>
          </w:p>
          <w:p w:rsidR="00316E6D" w:rsidRPr="00316E6D" w:rsidRDefault="00316E6D" w:rsidP="00316E6D">
            <w:pPr>
              <w:snapToGrid w:val="0"/>
              <w:spacing w:after="0" w:line="240" w:lineRule="auto"/>
              <w:ind w:left="-220"/>
              <w:jc w:val="center"/>
              <w:rPr>
                <w:rFonts w:ascii="Arial" w:eastAsia="SimSun" w:hAnsi="Arial" w:cs="Arial"/>
                <w:lang w:eastAsia="zh-CN"/>
              </w:rPr>
            </w:pPr>
          </w:p>
          <w:p w:rsidR="00316E6D" w:rsidRPr="00316E6D" w:rsidRDefault="00316E6D" w:rsidP="00316E6D">
            <w:pPr>
              <w:snapToGrid w:val="0"/>
              <w:spacing w:after="0" w:line="240" w:lineRule="auto"/>
              <w:ind w:left="-220"/>
              <w:jc w:val="center"/>
              <w:rPr>
                <w:rFonts w:ascii="Arial" w:eastAsia="SimSun" w:hAnsi="Arial" w:cs="Arial"/>
                <w:lang w:eastAsia="zh-CN"/>
              </w:rPr>
            </w:pPr>
          </w:p>
          <w:p w:rsidR="00316E6D" w:rsidRPr="00316E6D" w:rsidRDefault="00316E6D" w:rsidP="00316E6D">
            <w:pPr>
              <w:snapToGrid w:val="0"/>
              <w:spacing w:after="0" w:line="240" w:lineRule="auto"/>
              <w:ind w:left="-220"/>
              <w:jc w:val="center"/>
              <w:rPr>
                <w:rFonts w:ascii="Arial" w:eastAsia="SimSun" w:hAnsi="Arial" w:cs="Arial"/>
                <w:lang w:eastAsia="zh-CN"/>
              </w:rPr>
            </w:pPr>
          </w:p>
          <w:p w:rsidR="00316E6D" w:rsidRPr="00316E6D" w:rsidRDefault="00316E6D" w:rsidP="00316E6D">
            <w:pPr>
              <w:snapToGrid w:val="0"/>
              <w:spacing w:after="0" w:line="240" w:lineRule="auto"/>
              <w:ind w:left="-220"/>
              <w:jc w:val="center"/>
              <w:rPr>
                <w:rFonts w:ascii="Arial" w:eastAsia="SimSun" w:hAnsi="Arial" w:cs="Arial"/>
                <w:lang w:eastAsia="zh-CN"/>
              </w:rPr>
            </w:pPr>
            <w:r w:rsidRPr="00316E6D">
              <w:rPr>
                <w:rFonts w:ascii="Arial" w:eastAsia="SimSun" w:hAnsi="Arial" w:cs="Arial"/>
                <w:lang w:eastAsia="zh-CN"/>
              </w:rPr>
              <w:t>ΠΟΥΓΚΑΚΙΩΤΗ ΙΦΙΓΕΝΕΙΑ-ΔΗΜ</w:t>
            </w:r>
          </w:p>
          <w:p w:rsidR="00316E6D" w:rsidRPr="00316E6D" w:rsidRDefault="00316E6D" w:rsidP="00316E6D">
            <w:pPr>
              <w:snapToGrid w:val="0"/>
              <w:spacing w:after="0" w:line="240" w:lineRule="auto"/>
              <w:ind w:left="-220"/>
              <w:jc w:val="center"/>
              <w:rPr>
                <w:rFonts w:ascii="Arial" w:eastAsia="SimSun" w:hAnsi="Arial" w:cs="Arial"/>
                <w:lang w:eastAsia="zh-CN"/>
              </w:rPr>
            </w:pPr>
            <w:r w:rsidRPr="00316E6D">
              <w:rPr>
                <w:rFonts w:ascii="Arial" w:eastAsia="SimSun" w:hAnsi="Arial" w:cs="Arial"/>
                <w:lang w:eastAsia="zh-CN"/>
              </w:rPr>
              <w:t>ΠΕ ΔΙΟΙΚΗΤΙΚΟΥ-ΟΙΚΟΝΟΜΙΚΟΥ</w:t>
            </w:r>
          </w:p>
        </w:tc>
        <w:tc>
          <w:tcPr>
            <w:tcW w:w="4134" w:type="dxa"/>
            <w:tcBorders>
              <w:top w:val="single" w:sz="4" w:space="0" w:color="auto"/>
              <w:left w:val="single" w:sz="4" w:space="0" w:color="auto"/>
              <w:bottom w:val="single" w:sz="4" w:space="0" w:color="auto"/>
              <w:right w:val="single" w:sz="4" w:space="0" w:color="auto"/>
            </w:tcBorders>
            <w:vAlign w:val="center"/>
            <w:hideMark/>
          </w:tcPr>
          <w:p w:rsidR="00316E6D" w:rsidRPr="00316E6D"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lang w:eastAsia="zh-CN"/>
              </w:rPr>
              <w:t>Ο Αναπληρωτής Δ/</w:t>
            </w:r>
            <w:proofErr w:type="spellStart"/>
            <w:r w:rsidRPr="00316E6D">
              <w:rPr>
                <w:rFonts w:ascii="Arial" w:eastAsia="SimSun" w:hAnsi="Arial" w:cs="Arial"/>
                <w:lang w:eastAsia="zh-CN"/>
              </w:rPr>
              <w:t>ντης</w:t>
            </w:r>
            <w:proofErr w:type="spellEnd"/>
          </w:p>
          <w:p w:rsidR="00316E6D" w:rsidRPr="00316E6D" w:rsidRDefault="005E1BEF" w:rsidP="00316E6D">
            <w:pPr>
              <w:snapToGrid w:val="0"/>
              <w:spacing w:after="0" w:line="240" w:lineRule="auto"/>
              <w:jc w:val="center"/>
              <w:rPr>
                <w:rFonts w:ascii="Arial" w:eastAsia="SimSun" w:hAnsi="Arial" w:cs="Arial"/>
                <w:lang w:eastAsia="zh-CN"/>
              </w:rPr>
            </w:pPr>
            <w:r>
              <w:rPr>
                <w:rFonts w:ascii="Arial" w:eastAsia="SimSun" w:hAnsi="Arial" w:cs="Arial"/>
                <w:lang w:eastAsia="zh-CN"/>
              </w:rPr>
              <w:t>Σχεδιασμού, Οργάνωσης&amp; Ηλε</w:t>
            </w:r>
            <w:r w:rsidR="00316E6D" w:rsidRPr="00316E6D">
              <w:rPr>
                <w:rFonts w:ascii="Arial" w:eastAsia="SimSun" w:hAnsi="Arial" w:cs="Arial"/>
                <w:lang w:eastAsia="zh-CN"/>
              </w:rPr>
              <w:t>κτρονικής Διακυβέρνησης</w:t>
            </w:r>
          </w:p>
          <w:p w:rsidR="00316E6D" w:rsidRPr="00316E6D" w:rsidRDefault="00316E6D" w:rsidP="00316E6D">
            <w:pPr>
              <w:snapToGrid w:val="0"/>
              <w:spacing w:after="0" w:line="240" w:lineRule="auto"/>
              <w:jc w:val="center"/>
              <w:rPr>
                <w:rFonts w:ascii="Arial" w:eastAsia="SimSun" w:hAnsi="Arial" w:cs="Arial"/>
                <w:lang w:eastAsia="zh-CN"/>
              </w:rPr>
            </w:pPr>
          </w:p>
          <w:p w:rsidR="00316E6D" w:rsidRPr="00316E6D" w:rsidRDefault="00316E6D" w:rsidP="00316E6D">
            <w:pPr>
              <w:snapToGrid w:val="0"/>
              <w:spacing w:after="0" w:line="240" w:lineRule="auto"/>
              <w:jc w:val="center"/>
              <w:rPr>
                <w:rFonts w:ascii="Arial" w:eastAsia="SimSun" w:hAnsi="Arial" w:cs="Arial"/>
                <w:lang w:eastAsia="zh-CN"/>
              </w:rPr>
            </w:pPr>
          </w:p>
          <w:p w:rsidR="00316E6D" w:rsidRPr="00316E6D"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lang w:eastAsia="zh-CN"/>
              </w:rPr>
              <w:t>ΣΥΡΓΟΥΝΙΩΤΗΣ ΒΑΣΙΛΕΙΟΣ</w:t>
            </w:r>
          </w:p>
          <w:p w:rsidR="00316E6D" w:rsidRPr="00316E6D"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lang w:eastAsia="zh-CN"/>
              </w:rPr>
              <w:t>ΠΕ ΔΙΟΙΚΗΤΙΚΟΥ ΟΙΚΟΝΟΜΙΚΟΥ</w:t>
            </w:r>
          </w:p>
        </w:tc>
      </w:tr>
    </w:tbl>
    <w:p w:rsidR="000F4BEA" w:rsidRDefault="000F4BEA" w:rsidP="005E3A1B"/>
    <w:sectPr w:rsidR="000F4BEA" w:rsidSect="002B0F9B">
      <w:headerReference w:type="first" r:id="rId10"/>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FA6" w:rsidRDefault="00BC7FA6" w:rsidP="00C602FC">
      <w:pPr>
        <w:spacing w:after="0" w:line="240" w:lineRule="auto"/>
      </w:pPr>
      <w:r>
        <w:separator/>
      </w:r>
    </w:p>
  </w:endnote>
  <w:endnote w:type="continuationSeparator" w:id="0">
    <w:p w:rsidR="00BC7FA6" w:rsidRDefault="00BC7FA6" w:rsidP="00C60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FA6" w:rsidRDefault="00BC7FA6" w:rsidP="00C602FC">
      <w:pPr>
        <w:spacing w:after="0" w:line="240" w:lineRule="auto"/>
      </w:pPr>
      <w:r>
        <w:separator/>
      </w:r>
    </w:p>
  </w:footnote>
  <w:footnote w:type="continuationSeparator" w:id="0">
    <w:p w:rsidR="00BC7FA6" w:rsidRDefault="00BC7FA6" w:rsidP="00C602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F9B" w:rsidRDefault="00FE02AF" w:rsidP="002B0F9B">
    <w:pPr>
      <w:pStyle w:val="a3"/>
      <w:jc w:val="right"/>
    </w:pPr>
    <w:r>
      <w:tab/>
      <w:t>ΠΡΑΞΗ ΑΝΑΡΤΗΤΕΑ</w:t>
    </w:r>
  </w:p>
  <w:p w:rsidR="002B0F9B" w:rsidRDefault="00FE02AF" w:rsidP="002B0F9B">
    <w:pPr>
      <w:pStyle w:val="a3"/>
      <w:jc w:val="right"/>
    </w:pPr>
    <w:r>
      <w:t>Είδος πράξης: Λοιπές Κανονιστικές Πράξεις</w:t>
    </w:r>
  </w:p>
  <w:p w:rsidR="002B0F9B" w:rsidRDefault="00C602FC" w:rsidP="002B0F9B">
    <w:pPr>
      <w:pStyle w:val="a3"/>
      <w:jc w:val="right"/>
    </w:pPr>
    <w:r>
      <w:t xml:space="preserve">Θεματική Ενότητα: </w:t>
    </w:r>
    <w:r w:rsidR="00674367">
      <w:t>Δημόσια Διοίκηση</w:t>
    </w:r>
  </w:p>
  <w:p w:rsidR="002B0F9B" w:rsidRDefault="00BC7FA6" w:rsidP="002B0F9B">
    <w:pPr>
      <w:pStyle w:val="a3"/>
      <w:tabs>
        <w:tab w:val="clear" w:pos="4153"/>
        <w:tab w:val="clear" w:pos="8306"/>
        <w:tab w:val="left" w:pos="661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935958"/>
    <w:multiLevelType w:val="hybridMultilevel"/>
    <w:tmpl w:val="6DD0425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3DA8133A"/>
    <w:multiLevelType w:val="hybridMultilevel"/>
    <w:tmpl w:val="3014F7F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52857310"/>
    <w:multiLevelType w:val="hybridMultilevel"/>
    <w:tmpl w:val="6DD03C3A"/>
    <w:lvl w:ilvl="0" w:tplc="CC5434E4">
      <w:start w:val="1"/>
      <w:numFmt w:val="decimal"/>
      <w:lvlText w:val="%1."/>
      <w:lvlJc w:val="left"/>
      <w:pPr>
        <w:ind w:left="786" w:hanging="360"/>
      </w:pPr>
      <w:rPr>
        <w:b w:val="0"/>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70D"/>
    <w:rsid w:val="0003611B"/>
    <w:rsid w:val="0005705C"/>
    <w:rsid w:val="000A70C9"/>
    <w:rsid w:val="000E1D32"/>
    <w:rsid w:val="000F4BEA"/>
    <w:rsid w:val="00131E00"/>
    <w:rsid w:val="001F131B"/>
    <w:rsid w:val="001F55DE"/>
    <w:rsid w:val="0023656F"/>
    <w:rsid w:val="0028789A"/>
    <w:rsid w:val="002B4016"/>
    <w:rsid w:val="002D0A9F"/>
    <w:rsid w:val="00304E98"/>
    <w:rsid w:val="00316E6D"/>
    <w:rsid w:val="00346819"/>
    <w:rsid w:val="003727C2"/>
    <w:rsid w:val="003816F7"/>
    <w:rsid w:val="003B6CBF"/>
    <w:rsid w:val="003D2A7D"/>
    <w:rsid w:val="003E24AC"/>
    <w:rsid w:val="004343BF"/>
    <w:rsid w:val="00447DE9"/>
    <w:rsid w:val="004D3197"/>
    <w:rsid w:val="005053D9"/>
    <w:rsid w:val="00520A2C"/>
    <w:rsid w:val="00535746"/>
    <w:rsid w:val="005E1BEF"/>
    <w:rsid w:val="005E3A1B"/>
    <w:rsid w:val="006326A4"/>
    <w:rsid w:val="00646FB5"/>
    <w:rsid w:val="006620ED"/>
    <w:rsid w:val="00674367"/>
    <w:rsid w:val="006A7A7E"/>
    <w:rsid w:val="006B1E60"/>
    <w:rsid w:val="006F7219"/>
    <w:rsid w:val="007464C7"/>
    <w:rsid w:val="00770F24"/>
    <w:rsid w:val="00794D24"/>
    <w:rsid w:val="007C5F0D"/>
    <w:rsid w:val="00816F7C"/>
    <w:rsid w:val="008A63F4"/>
    <w:rsid w:val="008F347E"/>
    <w:rsid w:val="009111D8"/>
    <w:rsid w:val="009553BF"/>
    <w:rsid w:val="009E05B3"/>
    <w:rsid w:val="00A641F7"/>
    <w:rsid w:val="00AB1812"/>
    <w:rsid w:val="00AC0BA1"/>
    <w:rsid w:val="00B8770D"/>
    <w:rsid w:val="00BC7FA6"/>
    <w:rsid w:val="00C602FC"/>
    <w:rsid w:val="00C959D4"/>
    <w:rsid w:val="00CC0A8E"/>
    <w:rsid w:val="00CC5BEC"/>
    <w:rsid w:val="00CF1646"/>
    <w:rsid w:val="00DF2D22"/>
    <w:rsid w:val="00E0063F"/>
    <w:rsid w:val="00E03EC0"/>
    <w:rsid w:val="00E438EE"/>
    <w:rsid w:val="00E80F37"/>
    <w:rsid w:val="00EA152E"/>
    <w:rsid w:val="00EB15CE"/>
    <w:rsid w:val="00EC4BFB"/>
    <w:rsid w:val="00EE3324"/>
    <w:rsid w:val="00EF6CD5"/>
    <w:rsid w:val="00F05640"/>
    <w:rsid w:val="00F32A43"/>
    <w:rsid w:val="00F40A3E"/>
    <w:rsid w:val="00FA56DB"/>
    <w:rsid w:val="00FC608F"/>
    <w:rsid w:val="00FE02A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16E6D"/>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Κεφαλίδα Char"/>
    <w:basedOn w:val="a0"/>
    <w:link w:val="a3"/>
    <w:uiPriority w:val="99"/>
    <w:rsid w:val="00316E6D"/>
    <w:rPr>
      <w:rFonts w:ascii="Times New Roman" w:eastAsia="Times New Roman" w:hAnsi="Times New Roman" w:cs="Times New Roman"/>
      <w:sz w:val="24"/>
      <w:szCs w:val="24"/>
      <w:lang w:eastAsia="el-GR"/>
    </w:rPr>
  </w:style>
  <w:style w:type="paragraph" w:styleId="a4">
    <w:name w:val="footer"/>
    <w:basedOn w:val="a"/>
    <w:link w:val="Char0"/>
    <w:uiPriority w:val="99"/>
    <w:unhideWhenUsed/>
    <w:rsid w:val="00C602FC"/>
    <w:pPr>
      <w:tabs>
        <w:tab w:val="center" w:pos="4153"/>
        <w:tab w:val="right" w:pos="8306"/>
      </w:tabs>
      <w:spacing w:after="0" w:line="240" w:lineRule="auto"/>
    </w:pPr>
  </w:style>
  <w:style w:type="character" w:customStyle="1" w:styleId="Char0">
    <w:name w:val="Υποσέλιδο Char"/>
    <w:basedOn w:val="a0"/>
    <w:link w:val="a4"/>
    <w:uiPriority w:val="99"/>
    <w:rsid w:val="00C602FC"/>
  </w:style>
  <w:style w:type="paragraph" w:styleId="a5">
    <w:name w:val="List Paragraph"/>
    <w:basedOn w:val="a"/>
    <w:uiPriority w:val="34"/>
    <w:qFormat/>
    <w:rsid w:val="0003611B"/>
    <w:pPr>
      <w:ind w:left="720"/>
      <w:contextualSpacing/>
    </w:pPr>
  </w:style>
  <w:style w:type="paragraph" w:styleId="a6">
    <w:name w:val="Balloon Text"/>
    <w:basedOn w:val="a"/>
    <w:link w:val="Char1"/>
    <w:uiPriority w:val="99"/>
    <w:semiHidden/>
    <w:unhideWhenUsed/>
    <w:rsid w:val="002B4016"/>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2B40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16E6D"/>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Κεφαλίδα Char"/>
    <w:basedOn w:val="a0"/>
    <w:link w:val="a3"/>
    <w:uiPriority w:val="99"/>
    <w:rsid w:val="00316E6D"/>
    <w:rPr>
      <w:rFonts w:ascii="Times New Roman" w:eastAsia="Times New Roman" w:hAnsi="Times New Roman" w:cs="Times New Roman"/>
      <w:sz w:val="24"/>
      <w:szCs w:val="24"/>
      <w:lang w:eastAsia="el-GR"/>
    </w:rPr>
  </w:style>
  <w:style w:type="paragraph" w:styleId="a4">
    <w:name w:val="footer"/>
    <w:basedOn w:val="a"/>
    <w:link w:val="Char0"/>
    <w:uiPriority w:val="99"/>
    <w:unhideWhenUsed/>
    <w:rsid w:val="00C602FC"/>
    <w:pPr>
      <w:tabs>
        <w:tab w:val="center" w:pos="4153"/>
        <w:tab w:val="right" w:pos="8306"/>
      </w:tabs>
      <w:spacing w:after="0" w:line="240" w:lineRule="auto"/>
    </w:pPr>
  </w:style>
  <w:style w:type="character" w:customStyle="1" w:styleId="Char0">
    <w:name w:val="Υποσέλιδο Char"/>
    <w:basedOn w:val="a0"/>
    <w:link w:val="a4"/>
    <w:uiPriority w:val="99"/>
    <w:rsid w:val="00C602FC"/>
  </w:style>
  <w:style w:type="paragraph" w:styleId="a5">
    <w:name w:val="List Paragraph"/>
    <w:basedOn w:val="a"/>
    <w:uiPriority w:val="34"/>
    <w:qFormat/>
    <w:rsid w:val="0003611B"/>
    <w:pPr>
      <w:ind w:left="720"/>
      <w:contextualSpacing/>
    </w:pPr>
  </w:style>
  <w:style w:type="paragraph" w:styleId="a6">
    <w:name w:val="Balloon Text"/>
    <w:basedOn w:val="a"/>
    <w:link w:val="Char1"/>
    <w:uiPriority w:val="99"/>
    <w:semiHidden/>
    <w:unhideWhenUsed/>
    <w:rsid w:val="002B4016"/>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2B40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19784">
      <w:bodyDiv w:val="1"/>
      <w:marLeft w:val="0"/>
      <w:marRight w:val="0"/>
      <w:marTop w:val="0"/>
      <w:marBottom w:val="0"/>
      <w:divBdr>
        <w:top w:val="none" w:sz="0" w:space="0" w:color="auto"/>
        <w:left w:val="none" w:sz="0" w:space="0" w:color="auto"/>
        <w:bottom w:val="none" w:sz="0" w:space="0" w:color="auto"/>
        <w:right w:val="none" w:sz="0" w:space="0" w:color="auto"/>
      </w:divBdr>
      <w:divsChild>
        <w:div w:id="976642345">
          <w:marLeft w:val="0"/>
          <w:marRight w:val="0"/>
          <w:marTop w:val="0"/>
          <w:marBottom w:val="0"/>
          <w:divBdr>
            <w:top w:val="none" w:sz="0" w:space="0" w:color="auto"/>
            <w:left w:val="none" w:sz="0" w:space="0" w:color="auto"/>
            <w:bottom w:val="none" w:sz="0" w:space="0" w:color="auto"/>
            <w:right w:val="none" w:sz="0" w:space="0" w:color="auto"/>
          </w:divBdr>
        </w:div>
        <w:div w:id="2021856263">
          <w:marLeft w:val="0"/>
          <w:marRight w:val="0"/>
          <w:marTop w:val="0"/>
          <w:marBottom w:val="0"/>
          <w:divBdr>
            <w:top w:val="none" w:sz="0" w:space="0" w:color="auto"/>
            <w:left w:val="none" w:sz="0" w:space="0" w:color="auto"/>
            <w:bottom w:val="none" w:sz="0" w:space="0" w:color="auto"/>
            <w:right w:val="none" w:sz="0" w:space="0" w:color="auto"/>
          </w:divBdr>
        </w:div>
        <w:div w:id="1573856018">
          <w:marLeft w:val="0"/>
          <w:marRight w:val="0"/>
          <w:marTop w:val="0"/>
          <w:marBottom w:val="0"/>
          <w:divBdr>
            <w:top w:val="none" w:sz="0" w:space="0" w:color="auto"/>
            <w:left w:val="none" w:sz="0" w:space="0" w:color="auto"/>
            <w:bottom w:val="none" w:sz="0" w:space="0" w:color="auto"/>
            <w:right w:val="none" w:sz="0" w:space="0" w:color="auto"/>
          </w:divBdr>
        </w:div>
        <w:div w:id="1934165435">
          <w:marLeft w:val="0"/>
          <w:marRight w:val="0"/>
          <w:marTop w:val="0"/>
          <w:marBottom w:val="0"/>
          <w:divBdr>
            <w:top w:val="none" w:sz="0" w:space="0" w:color="auto"/>
            <w:left w:val="none" w:sz="0" w:space="0" w:color="auto"/>
            <w:bottom w:val="none" w:sz="0" w:space="0" w:color="auto"/>
            <w:right w:val="none" w:sz="0" w:space="0" w:color="auto"/>
          </w:divBdr>
        </w:div>
        <w:div w:id="1732313452">
          <w:marLeft w:val="0"/>
          <w:marRight w:val="0"/>
          <w:marTop w:val="0"/>
          <w:marBottom w:val="0"/>
          <w:divBdr>
            <w:top w:val="none" w:sz="0" w:space="0" w:color="auto"/>
            <w:left w:val="none" w:sz="0" w:space="0" w:color="auto"/>
            <w:bottom w:val="none" w:sz="0" w:space="0" w:color="auto"/>
            <w:right w:val="none" w:sz="0" w:space="0" w:color="auto"/>
          </w:divBdr>
        </w:div>
        <w:div w:id="107897092">
          <w:marLeft w:val="0"/>
          <w:marRight w:val="0"/>
          <w:marTop w:val="0"/>
          <w:marBottom w:val="0"/>
          <w:divBdr>
            <w:top w:val="none" w:sz="0" w:space="0" w:color="auto"/>
            <w:left w:val="none" w:sz="0" w:space="0" w:color="auto"/>
            <w:bottom w:val="none" w:sz="0" w:space="0" w:color="auto"/>
            <w:right w:val="none" w:sz="0" w:space="0" w:color="auto"/>
          </w:divBdr>
        </w:div>
        <w:div w:id="46074707">
          <w:marLeft w:val="0"/>
          <w:marRight w:val="0"/>
          <w:marTop w:val="0"/>
          <w:marBottom w:val="0"/>
          <w:divBdr>
            <w:top w:val="none" w:sz="0" w:space="0" w:color="auto"/>
            <w:left w:val="none" w:sz="0" w:space="0" w:color="auto"/>
            <w:bottom w:val="none" w:sz="0" w:space="0" w:color="auto"/>
            <w:right w:val="none" w:sz="0" w:space="0" w:color="auto"/>
          </w:divBdr>
        </w:div>
      </w:divsChild>
    </w:div>
    <w:div w:id="309096599">
      <w:bodyDiv w:val="1"/>
      <w:marLeft w:val="0"/>
      <w:marRight w:val="0"/>
      <w:marTop w:val="0"/>
      <w:marBottom w:val="0"/>
      <w:divBdr>
        <w:top w:val="none" w:sz="0" w:space="0" w:color="auto"/>
        <w:left w:val="none" w:sz="0" w:space="0" w:color="auto"/>
        <w:bottom w:val="none" w:sz="0" w:space="0" w:color="auto"/>
        <w:right w:val="none" w:sz="0" w:space="0" w:color="auto"/>
      </w:divBdr>
      <w:divsChild>
        <w:div w:id="849292340">
          <w:marLeft w:val="0"/>
          <w:marRight w:val="0"/>
          <w:marTop w:val="0"/>
          <w:marBottom w:val="0"/>
          <w:divBdr>
            <w:top w:val="none" w:sz="0" w:space="0" w:color="auto"/>
            <w:left w:val="none" w:sz="0" w:space="0" w:color="auto"/>
            <w:bottom w:val="none" w:sz="0" w:space="0" w:color="auto"/>
            <w:right w:val="none" w:sz="0" w:space="0" w:color="auto"/>
          </w:divBdr>
        </w:div>
        <w:div w:id="1302617776">
          <w:marLeft w:val="0"/>
          <w:marRight w:val="0"/>
          <w:marTop w:val="0"/>
          <w:marBottom w:val="0"/>
          <w:divBdr>
            <w:top w:val="none" w:sz="0" w:space="0" w:color="auto"/>
            <w:left w:val="none" w:sz="0" w:space="0" w:color="auto"/>
            <w:bottom w:val="none" w:sz="0" w:space="0" w:color="auto"/>
            <w:right w:val="none" w:sz="0" w:space="0" w:color="auto"/>
          </w:divBdr>
        </w:div>
        <w:div w:id="880559918">
          <w:marLeft w:val="0"/>
          <w:marRight w:val="0"/>
          <w:marTop w:val="0"/>
          <w:marBottom w:val="0"/>
          <w:divBdr>
            <w:top w:val="none" w:sz="0" w:space="0" w:color="auto"/>
            <w:left w:val="none" w:sz="0" w:space="0" w:color="auto"/>
            <w:bottom w:val="none" w:sz="0" w:space="0" w:color="auto"/>
            <w:right w:val="none" w:sz="0" w:space="0" w:color="auto"/>
          </w:divBdr>
        </w:div>
        <w:div w:id="1252351590">
          <w:marLeft w:val="0"/>
          <w:marRight w:val="0"/>
          <w:marTop w:val="0"/>
          <w:marBottom w:val="0"/>
          <w:divBdr>
            <w:top w:val="none" w:sz="0" w:space="0" w:color="auto"/>
            <w:left w:val="none" w:sz="0" w:space="0" w:color="auto"/>
            <w:bottom w:val="none" w:sz="0" w:space="0" w:color="auto"/>
            <w:right w:val="none" w:sz="0" w:space="0" w:color="auto"/>
          </w:divBdr>
        </w:div>
        <w:div w:id="487943399">
          <w:marLeft w:val="0"/>
          <w:marRight w:val="0"/>
          <w:marTop w:val="0"/>
          <w:marBottom w:val="0"/>
          <w:divBdr>
            <w:top w:val="none" w:sz="0" w:space="0" w:color="auto"/>
            <w:left w:val="none" w:sz="0" w:space="0" w:color="auto"/>
            <w:bottom w:val="none" w:sz="0" w:space="0" w:color="auto"/>
            <w:right w:val="none" w:sz="0" w:space="0" w:color="auto"/>
          </w:divBdr>
        </w:div>
      </w:divsChild>
    </w:div>
    <w:div w:id="1053122237">
      <w:bodyDiv w:val="1"/>
      <w:marLeft w:val="0"/>
      <w:marRight w:val="0"/>
      <w:marTop w:val="0"/>
      <w:marBottom w:val="0"/>
      <w:divBdr>
        <w:top w:val="none" w:sz="0" w:space="0" w:color="auto"/>
        <w:left w:val="none" w:sz="0" w:space="0" w:color="auto"/>
        <w:bottom w:val="none" w:sz="0" w:space="0" w:color="auto"/>
        <w:right w:val="none" w:sz="0" w:space="0" w:color="auto"/>
      </w:divBdr>
      <w:divsChild>
        <w:div w:id="1541936500">
          <w:marLeft w:val="0"/>
          <w:marRight w:val="0"/>
          <w:marTop w:val="0"/>
          <w:marBottom w:val="0"/>
          <w:divBdr>
            <w:top w:val="none" w:sz="0" w:space="0" w:color="auto"/>
            <w:left w:val="none" w:sz="0" w:space="0" w:color="auto"/>
            <w:bottom w:val="none" w:sz="0" w:space="0" w:color="auto"/>
            <w:right w:val="none" w:sz="0" w:space="0" w:color="auto"/>
          </w:divBdr>
        </w:div>
        <w:div w:id="150489328">
          <w:marLeft w:val="0"/>
          <w:marRight w:val="0"/>
          <w:marTop w:val="0"/>
          <w:marBottom w:val="0"/>
          <w:divBdr>
            <w:top w:val="none" w:sz="0" w:space="0" w:color="auto"/>
            <w:left w:val="none" w:sz="0" w:space="0" w:color="auto"/>
            <w:bottom w:val="none" w:sz="0" w:space="0" w:color="auto"/>
            <w:right w:val="none" w:sz="0" w:space="0" w:color="auto"/>
          </w:divBdr>
        </w:div>
        <w:div w:id="1182939192">
          <w:marLeft w:val="0"/>
          <w:marRight w:val="0"/>
          <w:marTop w:val="0"/>
          <w:marBottom w:val="0"/>
          <w:divBdr>
            <w:top w:val="none" w:sz="0" w:space="0" w:color="auto"/>
            <w:left w:val="none" w:sz="0" w:space="0" w:color="auto"/>
            <w:bottom w:val="none" w:sz="0" w:space="0" w:color="auto"/>
            <w:right w:val="none" w:sz="0" w:space="0" w:color="auto"/>
          </w:divBdr>
        </w:div>
        <w:div w:id="1659068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ougkakioti.ifigeneia@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47DF7F7-9111-4062-9F5B-40B85B0E4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3</Pages>
  <Words>1104</Words>
  <Characters>5962</Characters>
  <Application>Microsoft Office Word</Application>
  <DocSecurity>0</DocSecurity>
  <Lines>49</Lines>
  <Paragraphs>14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Ifigenia Pougkakioti</dc:creator>
  <cp:keywords/>
  <dc:description/>
  <cp:lastModifiedBy>Afroditi Apostolopoulou</cp:lastModifiedBy>
  <cp:revision>92</cp:revision>
  <cp:lastPrinted>2020-11-13T10:06:00Z</cp:lastPrinted>
  <dcterms:created xsi:type="dcterms:W3CDTF">2019-10-16T08:26:00Z</dcterms:created>
  <dcterms:modified xsi:type="dcterms:W3CDTF">2020-11-13T11:00:00Z</dcterms:modified>
</cp:coreProperties>
</file>